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A4F7E" w14:textId="02F867BC" w:rsidR="001D5E8C" w:rsidRDefault="000474B0" w:rsidP="000474B0">
      <w:pPr>
        <w:pStyle w:val="Heading1"/>
      </w:pPr>
      <w:bookmarkStart w:id="0" w:name="_Toc40739500"/>
      <w:bookmarkStart w:id="1" w:name="_Toc40739770"/>
      <w:r>
        <w:t xml:space="preserve">Chapter </w:t>
      </w:r>
      <w:r w:rsidR="360DF0B5">
        <w:t>2</w:t>
      </w:r>
      <w:r w:rsidR="001D5E8C">
        <w:t>: Task Analysis</w:t>
      </w:r>
      <w:bookmarkEnd w:id="0"/>
      <w:bookmarkEnd w:id="1"/>
    </w:p>
    <w:p w14:paraId="6D8EC7CB" w14:textId="1993B4A1" w:rsidR="00B95013" w:rsidRPr="00B95013" w:rsidRDefault="00B95013" w:rsidP="00B95013">
      <w:r>
        <w:rPr>
          <w:noProof/>
        </w:rPr>
      </w:r>
      <w:r w:rsidR="00B95013">
        <w:rPr>
          <w:noProof/>
        </w:rPr>
        <w:pict w14:anchorId="52853DF5">
          <v:rect id="_x0000_i1025" alt="" style="width:468pt;height:.05pt;mso-width-percent:0;mso-height-percent:0;mso-width-percent:0;mso-height-percent:0" o:hralign="center" o:hrstd="t" o:hr="t" fillcolor="#a0a0a0" stroked="f"/>
        </w:pict>
      </w:r>
    </w:p>
    <w:p w14:paraId="704E2F8E" w14:textId="77777777" w:rsidR="001D5E8C" w:rsidRPr="0053686D" w:rsidRDefault="001D5E8C" w:rsidP="000474B0">
      <w:pPr>
        <w:pStyle w:val="Heading2"/>
        <w:rPr>
          <w:sz w:val="27"/>
          <w:szCs w:val="27"/>
        </w:rPr>
      </w:pPr>
      <w:bookmarkStart w:id="2" w:name="_Toc40739501"/>
      <w:r>
        <w:t>Objectives</w:t>
      </w:r>
      <w:bookmarkEnd w:id="2"/>
    </w:p>
    <w:p w14:paraId="02833EEB" w14:textId="286F0338" w:rsidR="001D5E8C" w:rsidRDefault="001D5E8C" w:rsidP="00B95013">
      <w:r>
        <w:t>Upon completion of this chapter, readers will be able to</w:t>
      </w:r>
      <w:r w:rsidR="00350DCD">
        <w:t>:</w:t>
      </w:r>
    </w:p>
    <w:p w14:paraId="41FE8E69" w14:textId="1451FF08" w:rsidR="00BD1AE0" w:rsidRDefault="00BD1AE0" w:rsidP="00BD1AE0">
      <w:pPr>
        <w:numPr>
          <w:ilvl w:val="0"/>
          <w:numId w:val="2"/>
        </w:numPr>
        <w:shd w:val="clear" w:color="auto" w:fill="FFFFFF"/>
      </w:pPr>
      <w:r>
        <w:t>Distinguish between function-oriented and task-oriented documentation.</w:t>
      </w:r>
    </w:p>
    <w:p w14:paraId="66DBB7E5" w14:textId="619D2E66" w:rsidR="00BD1AE0" w:rsidRDefault="00BD1AE0" w:rsidP="00BD1AE0">
      <w:pPr>
        <w:numPr>
          <w:ilvl w:val="0"/>
          <w:numId w:val="2"/>
        </w:numPr>
        <w:shd w:val="clear" w:color="auto" w:fill="FFFFFF"/>
      </w:pPr>
      <w:r>
        <w:t>Perform a task analysis by studying a product’s user interface to identify key tasks.</w:t>
      </w:r>
    </w:p>
    <w:p w14:paraId="7FD993ED" w14:textId="721D0124" w:rsidR="00BD1AE0" w:rsidRDefault="00BD1AE0" w:rsidP="00BD1AE0">
      <w:pPr>
        <w:numPr>
          <w:ilvl w:val="0"/>
          <w:numId w:val="2"/>
        </w:numPr>
        <w:shd w:val="clear" w:color="auto" w:fill="FFFFFF"/>
      </w:pPr>
      <w:r>
        <w:t>Apply task-oriented phrasing to headings and subheadings to improve clarity for the user.</w:t>
      </w:r>
    </w:p>
    <w:p w14:paraId="6CA05D67" w14:textId="63EDBFE6" w:rsidR="00BD1AE0" w:rsidRDefault="00BD1AE0" w:rsidP="00BD1AE0">
      <w:pPr>
        <w:numPr>
          <w:ilvl w:val="0"/>
          <w:numId w:val="2"/>
        </w:numPr>
        <w:shd w:val="clear" w:color="auto" w:fill="FFFFFF"/>
      </w:pPr>
      <w:r>
        <w:t>Construct step-by-step instructions using numbered lists to guide a user through a process.</w:t>
      </w:r>
    </w:p>
    <w:p w14:paraId="7DFD2632" w14:textId="162AB7CB" w:rsidR="00B95013" w:rsidRDefault="00B95013" w:rsidP="00BD1AE0">
      <w:pPr>
        <w:shd w:val="clear" w:color="auto" w:fill="FFFFFF"/>
      </w:pPr>
      <w:r>
        <w:rPr>
          <w:noProof/>
        </w:rPr>
      </w:r>
      <w:r w:rsidR="00B95013">
        <w:rPr>
          <w:noProof/>
        </w:rPr>
        <w:pict w14:anchorId="104F1092">
          <v:rect id="_x0000_i1026" alt="" style="width:468pt;height:.05pt;mso-width-percent:0;mso-height-percent:0;mso-width-percent:0;mso-height-percent:0" o:hralign="center" o:hrstd="t" o:hr="t" fillcolor="#a0a0a0" stroked="f"/>
        </w:pict>
      </w:r>
    </w:p>
    <w:p w14:paraId="2F1E9423" w14:textId="77777777" w:rsidR="001D5E8C" w:rsidRDefault="001D5E8C" w:rsidP="000474B0">
      <w:pPr>
        <w:pStyle w:val="Heading2"/>
        <w:rPr>
          <w:sz w:val="27"/>
          <w:szCs w:val="27"/>
        </w:rPr>
      </w:pPr>
      <w:bookmarkStart w:id="3" w:name="_Toc40739502"/>
      <w:r>
        <w:t>Task Analysis and Task-Oriented Documentation</w:t>
      </w:r>
      <w:bookmarkEnd w:id="3"/>
    </w:p>
    <w:p w14:paraId="2B6DA509" w14:textId="7BEE6361" w:rsidR="001D5E8C" w:rsidRDefault="001D5E8C" w:rsidP="00B95013">
      <w:r w:rsidRPr="1C563C3B">
        <w:t xml:space="preserve">When you write instructions, procedures, and "guide" or user-guide information (generally called documentation), </w:t>
      </w:r>
      <w:r w:rsidR="26E9567A" w:rsidRPr="1C563C3B">
        <w:t>you normally must use a task approach: providing steps and explanations for all the major tasks that users may need to perform.</w:t>
      </w:r>
    </w:p>
    <w:p w14:paraId="1E31E945" w14:textId="773B49A2" w:rsidR="001D5E8C" w:rsidRDefault="26E9567A" w:rsidP="00D5146C">
      <w:r w:rsidRPr="1C563C3B">
        <w:t xml:space="preserve">Of course, some instructions involve only one task--for example, changing the oil in a car--but we are concerned here with more complex procedures. </w:t>
      </w:r>
      <w:r w:rsidR="001D5E8C" w:rsidRPr="1C563C3B">
        <w:t>While this chapter uses computer software as an example, these techniques can apply to any multi-task procedure—for example, operating a microwave oven.</w:t>
      </w:r>
    </w:p>
    <w:p w14:paraId="7BCEBBC1" w14:textId="77777777" w:rsidR="001D5E8C" w:rsidRDefault="001D5E8C" w:rsidP="000474B0">
      <w:pPr>
        <w:pStyle w:val="Heading2"/>
        <w:rPr>
          <w:sz w:val="27"/>
          <w:szCs w:val="27"/>
        </w:rPr>
      </w:pPr>
      <w:bookmarkStart w:id="4" w:name="_Toc40739503"/>
      <w:r>
        <w:t>Identifying Tasks</w:t>
      </w:r>
      <w:bookmarkEnd w:id="4"/>
    </w:p>
    <w:p w14:paraId="4505C416" w14:textId="3EBCF613" w:rsidR="001D5E8C" w:rsidRDefault="16D7327C" w:rsidP="00D5146C">
      <w:r w:rsidRPr="1C563C3B">
        <w:t xml:space="preserve">To write in a task-oriented manner, you must first do some task analysis: studying how users use the product or do the task, interviewing them, and watching them. </w:t>
      </w:r>
      <w:r w:rsidR="001D5E8C" w:rsidRPr="1C563C3B">
        <w:t>It can also mean interviewing marketing and product development people. If you can get your hands on the kinds of questions that help-desk people receive, that helps</w:t>
      </w:r>
      <w:r w:rsidR="00B63263" w:rsidRPr="1C563C3B">
        <w:t>,</w:t>
      </w:r>
      <w:r w:rsidR="001D5E8C" w:rsidRPr="1C563C3B">
        <w:t xml:space="preserve"> too.</w:t>
      </w:r>
    </w:p>
    <w:p w14:paraId="09406C44" w14:textId="33BE904E" w:rsidR="001D5E8C" w:rsidRDefault="001D5E8C" w:rsidP="00D5146C">
      <w:r w:rsidRPr="1C563C3B">
        <w:t xml:space="preserve">But sometimes, you may not be </w:t>
      </w:r>
      <w:r w:rsidR="00FF0C4F" w:rsidRPr="1C563C3B">
        <w:t>able</w:t>
      </w:r>
      <w:r w:rsidRPr="1C563C3B">
        <w:t xml:space="preserve"> to do a thorough task analysis. Typically, product developers don't think about documentation until rather late</w:t>
      </w:r>
      <w:r w:rsidR="00B2032E" w:rsidRPr="1C563C3B">
        <w:t xml:space="preserve"> in the process</w:t>
      </w:r>
      <w:r w:rsidRPr="1C563C3B">
        <w:t xml:space="preserve">. In these circumstances, it's often difficult to get marketing, development, engineering, and programming people to spend enough time with you to explain the product thoroughly. </w:t>
      </w:r>
      <w:r w:rsidR="00B63263" w:rsidRPr="1C563C3B">
        <w:t>Therefore,</w:t>
      </w:r>
      <w:r w:rsidRPr="1C563C3B">
        <w:t xml:space="preserve"> you end up doing a certain amount of educated guesswork. The developer is more likely to review your draft and let you know if your guesswork is right.</w:t>
      </w:r>
    </w:p>
    <w:p w14:paraId="0786323E" w14:textId="77777777" w:rsidR="001D5E8C" w:rsidRDefault="001D5E8C" w:rsidP="00D5146C">
      <w:r>
        <w:t>To develop your own task analysis, you can study the user interface (buttons, menus, options, etc.) of the product. This process goes for both hardware and software. Consider the interface for an icon editing tool shown below:</w:t>
      </w:r>
    </w:p>
    <w:p w14:paraId="42421737" w14:textId="77777777" w:rsidR="001D5E8C" w:rsidRDefault="001D5E8C" w:rsidP="001D5E8C">
      <w:pPr>
        <w:rPr>
          <w:rFonts w:ascii="Times New Roman" w:hAnsi="Times New Roman" w:cs="Times New Roman"/>
          <w:color w:val="auto"/>
          <w:sz w:val="24"/>
          <w:szCs w:val="24"/>
        </w:rPr>
      </w:pPr>
      <w:r>
        <w:rPr>
          <w:noProof/>
        </w:rPr>
        <w:lastRenderedPageBreak/>
        <w:drawing>
          <wp:inline distT="0" distB="0" distL="0" distR="0" wp14:anchorId="26759AB6" wp14:editId="10B3E6BA">
            <wp:extent cx="2293256" cy="2006600"/>
            <wp:effectExtent l="0" t="0" r="5715" b="0"/>
            <wp:docPr id="71" name="Picture 71" descr="A screenshot of an old icon editing tool interface with the file menu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A screenshot of an old icon editing tool interface with the file menu op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68" cy="2075298"/>
                    </a:xfrm>
                    <a:prstGeom prst="rect">
                      <a:avLst/>
                    </a:prstGeom>
                    <a:noFill/>
                    <a:ln>
                      <a:noFill/>
                    </a:ln>
                  </pic:spPr>
                </pic:pic>
              </a:graphicData>
            </a:graphic>
          </wp:inline>
        </w:drawing>
      </w:r>
    </w:p>
    <w:p w14:paraId="7C8176A3" w14:textId="77777777" w:rsidR="001D5E8C" w:rsidRPr="00D5146C" w:rsidRDefault="001D5E8C" w:rsidP="00D5146C">
      <w:pPr>
        <w:rPr>
          <w:i/>
          <w:iCs/>
        </w:rPr>
      </w:pPr>
      <w:r w:rsidRPr="00D5146C">
        <w:rPr>
          <w:i/>
          <w:iCs/>
        </w:rPr>
        <w:t>Figure 1: Icon editing tool interface</w:t>
      </w:r>
    </w:p>
    <w:p w14:paraId="0DB14D5E" w14:textId="77777777" w:rsidR="001D5E8C" w:rsidRDefault="001D5E8C" w:rsidP="00D5146C">
      <w:r>
        <w:t>From just this snippet of the interface, you can identify several obvious tasks:</w:t>
      </w:r>
    </w:p>
    <w:p w14:paraId="057BFCE8" w14:textId="3A104B1C" w:rsidR="000F7E4A" w:rsidRDefault="000F7E4A" w:rsidP="00D5146C">
      <w:r>
        <w:rPr>
          <w:noProof/>
          <w:sz w:val="27"/>
          <w14:ligatures w14:val="standardContextual"/>
        </w:rPr>
        <mc:AlternateContent>
          <mc:Choice Requires="wps">
            <w:drawing>
              <wp:inline distT="0" distB="0" distL="0" distR="0" wp14:anchorId="1E1E32D0" wp14:editId="1BFB9C3E">
                <wp:extent cx="6813613" cy="817033"/>
                <wp:effectExtent l="12700" t="12700" r="31750" b="21590"/>
                <wp:docPr id="212132462" name="Text Box 1"/>
                <wp:cNvGraphicFramePr/>
                <a:graphic xmlns:a="http://schemas.openxmlformats.org/drawingml/2006/main">
                  <a:graphicData uri="http://schemas.microsoft.com/office/word/2010/wordprocessingShape">
                    <wps:wsp>
                      <wps:cNvSpPr txBox="1"/>
                      <wps:spPr>
                        <a:xfrm>
                          <a:off x="0" y="0"/>
                          <a:ext cx="6813613" cy="817033"/>
                        </a:xfrm>
                        <a:prstGeom prst="rect">
                          <a:avLst/>
                        </a:prstGeom>
                        <a:solidFill>
                          <a:schemeClr val="accent1">
                            <a:lumMod val="20000"/>
                            <a:lumOff val="80000"/>
                          </a:schemeClr>
                        </a:solidFill>
                        <a:ln w="38100">
                          <a:solidFill>
                            <a:schemeClr val="accent1">
                              <a:lumMod val="75000"/>
                            </a:schemeClr>
                          </a:solidFill>
                        </a:ln>
                      </wps:spPr>
                      <wps:txbx>
                        <w:txbxContent>
                          <w:p w14:paraId="315E9025" w14:textId="77777777" w:rsidR="000F7E4A" w:rsidRDefault="000F7E4A" w:rsidP="000F7E4A">
                            <w:pPr>
                              <w:numPr>
                                <w:ilvl w:val="0"/>
                                <w:numId w:val="3"/>
                              </w:numPr>
                            </w:pPr>
                            <w:r>
                              <w:t>Start a new icon project.</w:t>
                            </w:r>
                          </w:p>
                          <w:p w14:paraId="13CCA45A" w14:textId="77777777" w:rsidR="000F7E4A" w:rsidRDefault="000F7E4A" w:rsidP="000F7E4A">
                            <w:pPr>
                              <w:numPr>
                                <w:ilvl w:val="0"/>
                                <w:numId w:val="3"/>
                              </w:numPr>
                            </w:pPr>
                            <w:r>
                              <w:t>Open an existing icon project for editing.</w:t>
                            </w:r>
                          </w:p>
                          <w:p w14:paraId="2CC9BA0F" w14:textId="77777777" w:rsidR="000F7E4A" w:rsidRDefault="000F7E4A" w:rsidP="000F7E4A">
                            <w:pPr>
                              <w:numPr>
                                <w:ilvl w:val="0"/>
                                <w:numId w:val="3"/>
                              </w:numPr>
                            </w:pPr>
                            <w:r>
                              <w:t>Rename an icon project (Save As).</w:t>
                            </w:r>
                          </w:p>
                          <w:p w14:paraId="644E65F0" w14:textId="5C41FB5A" w:rsidR="000F7E4A" w:rsidRDefault="000F7E4A" w:rsidP="000F7E4A">
                            <w:pPr>
                              <w:numPr>
                                <w:ilvl w:val="0"/>
                                <w:numId w:val="3"/>
                              </w:numPr>
                            </w:pPr>
                            <w:r>
                              <w:t>Exit AZ Icon Edit.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E1E32D0" id="_x0000_t202" coordsize="21600,21600" o:spt="202" path="m,l,21600r21600,l21600,xe">
                <v:stroke joinstyle="miter"/>
                <v:path gradientshapeok="t" o:connecttype="rect"/>
              </v:shapetype>
              <v:shape id="Text Box 1" o:spid="_x0000_s1026" type="#_x0000_t202" style="width:536.5pt;height:6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" fillcolor="#c1e4f5 [660]" strokecolor="#0f4761 [2404]" strokeweight="3pt">
                <v:textbox>
                  <w:txbxContent>
                    <w:p w14:paraId="315E9025" w14:textId="77777777" w:rsidR="000F7E4A" w:rsidRDefault="000F7E4A" w:rsidP="000F7E4A">
                      <w:pPr>
                        <w:numPr>
                          <w:ilvl w:val="0"/>
                          <w:numId w:val="3"/>
                        </w:numPr>
                      </w:pPr>
                      <w:r>
                        <w:t>Start a new icon project.</w:t>
                      </w:r>
                    </w:p>
                    <w:p w14:paraId="13CCA45A" w14:textId="77777777" w:rsidR="000F7E4A" w:rsidRDefault="000F7E4A" w:rsidP="000F7E4A">
                      <w:pPr>
                        <w:numPr>
                          <w:ilvl w:val="0"/>
                          <w:numId w:val="3"/>
                        </w:numPr>
                      </w:pPr>
                      <w:r>
                        <w:t>Open an existing icon project for editing.</w:t>
                      </w:r>
                    </w:p>
                    <w:p w14:paraId="2CC9BA0F" w14:textId="77777777" w:rsidR="000F7E4A" w:rsidRDefault="000F7E4A" w:rsidP="000F7E4A">
                      <w:pPr>
                        <w:numPr>
                          <w:ilvl w:val="0"/>
                          <w:numId w:val="3"/>
                        </w:numPr>
                      </w:pPr>
                      <w:r>
                        <w:t>Rename an icon project (Save As).</w:t>
                      </w:r>
                    </w:p>
                    <w:p w14:paraId="644E65F0" w14:textId="5C41FB5A" w:rsidR="000F7E4A" w:rsidRDefault="000F7E4A" w:rsidP="000F7E4A">
                      <w:pPr>
                        <w:numPr>
                          <w:ilvl w:val="0"/>
                          <w:numId w:val="3"/>
                        </w:numPr>
                      </w:pPr>
                      <w:r>
                        <w:t>Exit AZ Icon Edit.</w:t>
                      </w:r>
                    </w:p>
                  </w:txbxContent>
                </v:textbox>
                <w10:anchorlock/>
              </v:shape>
            </w:pict>
          </mc:Fallback>
        </mc:AlternateContent>
      </w:r>
    </w:p>
    <w:p w14:paraId="0C9EFE01" w14:textId="77777777" w:rsidR="001D5E8C" w:rsidRDefault="001D5E8C" w:rsidP="00D5146C">
      <w:r>
        <w:t>Now, look at the menu options for the next parts of the menu. You can see that when people are using this icon editor, they'll also most likely be doing these tasks:</w:t>
      </w:r>
    </w:p>
    <w:p w14:paraId="4A831CB1" w14:textId="53D236BB" w:rsidR="001D5E8C" w:rsidRDefault="001D5E8C" w:rsidP="00A94207">
      <w:pPr>
        <w:jc w:val="center"/>
        <w:rPr>
          <w:rFonts w:ascii="Times New Roman" w:hAnsi="Times New Roman" w:cs="Times New Roman"/>
          <w:color w:val="auto"/>
          <w:sz w:val="24"/>
          <w:szCs w:val="24"/>
        </w:rPr>
      </w:pPr>
      <w:r>
        <w:rPr>
          <w:noProof/>
        </w:rPr>
        <w:drawing>
          <wp:inline distT="0" distB="0" distL="0" distR="0" wp14:anchorId="54A980BE" wp14:editId="3D10A43D">
            <wp:extent cx="2646839" cy="1126067"/>
            <wp:effectExtent l="0" t="0" r="0" b="4445"/>
            <wp:docPr id="70" name="Picture 70" descr="A screenshot of an old icon editing tool interface showing the edit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 screenshot of an old icon editing tool interface showing the edit men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52677" cy="1171094"/>
                    </a:xfrm>
                    <a:prstGeom prst="rect">
                      <a:avLst/>
                    </a:prstGeom>
                    <a:noFill/>
                    <a:ln>
                      <a:noFill/>
                    </a:ln>
                  </pic:spPr>
                </pic:pic>
              </a:graphicData>
            </a:graphic>
          </wp:inline>
        </w:drawing>
      </w:r>
      <w:r>
        <w:rPr>
          <w:noProof/>
        </w:rPr>
        <w:drawing>
          <wp:inline distT="0" distB="0" distL="0" distR="0" wp14:anchorId="3690A9DD" wp14:editId="306B03E7">
            <wp:extent cx="2797986" cy="1131359"/>
            <wp:effectExtent l="0" t="0" r="0" b="0"/>
            <wp:docPr id="69" name="Picture 69" descr="A screenshot of an old icon editing tool interface with the image menu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descr="A screenshot of an old icon editing tool interface with the image menu o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2178" cy="1181576"/>
                    </a:xfrm>
                    <a:prstGeom prst="rect">
                      <a:avLst/>
                    </a:prstGeom>
                    <a:noFill/>
                    <a:ln>
                      <a:noFill/>
                    </a:ln>
                  </pic:spPr>
                </pic:pic>
              </a:graphicData>
            </a:graphic>
          </wp:inline>
        </w:drawing>
      </w:r>
      <w:r>
        <w:rPr>
          <w:noProof/>
        </w:rPr>
        <w:drawing>
          <wp:inline distT="0" distB="0" distL="0" distR="0" wp14:anchorId="0A1678FB" wp14:editId="5A21E2CA">
            <wp:extent cx="3009283" cy="855133"/>
            <wp:effectExtent l="0" t="0" r="635" b="0"/>
            <wp:docPr id="68" name="Picture 68" descr="A screenshot of an old icon editing tool interface with the options menu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A screenshot of an old icon editing tool interface with the options menu op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343" cy="900616"/>
                    </a:xfrm>
                    <a:prstGeom prst="rect">
                      <a:avLst/>
                    </a:prstGeom>
                    <a:noFill/>
                    <a:ln>
                      <a:noFill/>
                    </a:ln>
                  </pic:spPr>
                </pic:pic>
              </a:graphicData>
            </a:graphic>
          </wp:inline>
        </w:drawing>
      </w:r>
    </w:p>
    <w:p w14:paraId="22F09236" w14:textId="752D19E2" w:rsidR="001D5E8C" w:rsidRDefault="001D5E8C" w:rsidP="008109BC">
      <w:pPr>
        <w:jc w:val="center"/>
        <w:rPr>
          <w:i/>
          <w:iCs/>
        </w:rPr>
      </w:pPr>
      <w:r w:rsidRPr="00D5146C">
        <w:rPr>
          <w:i/>
          <w:iCs/>
        </w:rPr>
        <w:t>Figure 2</w:t>
      </w:r>
      <w:r w:rsidR="00714C92" w:rsidRPr="00D5146C">
        <w:rPr>
          <w:i/>
          <w:iCs/>
        </w:rPr>
        <w:t>:</w:t>
      </w:r>
      <w:r w:rsidRPr="00D5146C">
        <w:rPr>
          <w:i/>
          <w:iCs/>
        </w:rPr>
        <w:t xml:space="preserve"> Icon editing tasks</w:t>
      </w:r>
    </w:p>
    <w:p w14:paraId="5A67EB5D" w14:textId="4274F11A" w:rsidR="00CA75D7" w:rsidRPr="00CA75D7" w:rsidRDefault="00CA75D7" w:rsidP="00D5146C">
      <w:r>
        <w:rPr>
          <w:noProof/>
          <w:sz w:val="27"/>
          <w14:ligatures w14:val="standardContextual"/>
        </w:rPr>
        <mc:AlternateContent>
          <mc:Choice Requires="wps">
            <w:drawing>
              <wp:inline distT="0" distB="0" distL="0" distR="0" wp14:anchorId="1B524192" wp14:editId="0FEBA597">
                <wp:extent cx="6813613" cy="1943100"/>
                <wp:effectExtent l="12700" t="12700" r="31750" b="25400"/>
                <wp:docPr id="679808005" name="Text Box 1"/>
                <wp:cNvGraphicFramePr/>
                <a:graphic xmlns:a="http://schemas.openxmlformats.org/drawingml/2006/main">
                  <a:graphicData uri="http://schemas.microsoft.com/office/word/2010/wordprocessingShape">
                    <wps:wsp>
                      <wps:cNvSpPr txBox="1"/>
                      <wps:spPr>
                        <a:xfrm>
                          <a:off x="0" y="0"/>
                          <a:ext cx="6813613" cy="1943100"/>
                        </a:xfrm>
                        <a:prstGeom prst="rect">
                          <a:avLst/>
                        </a:prstGeom>
                        <a:solidFill>
                          <a:schemeClr val="accent1">
                            <a:lumMod val="20000"/>
                            <a:lumOff val="80000"/>
                          </a:schemeClr>
                        </a:solidFill>
                        <a:ln w="38100">
                          <a:solidFill>
                            <a:schemeClr val="accent1">
                              <a:lumMod val="75000"/>
                            </a:schemeClr>
                          </a:solidFill>
                        </a:ln>
                      </wps:spPr>
                      <wps:txbx>
                        <w:txbxContent>
                          <w:p w14:paraId="5A7F812F" w14:textId="77777777" w:rsidR="00CA75D7" w:rsidRDefault="00CA75D7" w:rsidP="00CA75D7">
                            <w:pPr>
                              <w:pStyle w:val="ListParagraph"/>
                              <w:numPr>
                                <w:ilvl w:val="0"/>
                                <w:numId w:val="3"/>
                              </w:numPr>
                            </w:pPr>
                            <w:r>
                              <w:t>Undo a mistake.</w:t>
                            </w:r>
                          </w:p>
                          <w:p w14:paraId="688BC4C2" w14:textId="77777777" w:rsidR="00CA75D7" w:rsidRDefault="00CA75D7" w:rsidP="00CA75D7">
                            <w:pPr>
                              <w:pStyle w:val="ListParagraph"/>
                              <w:numPr>
                                <w:ilvl w:val="0"/>
                                <w:numId w:val="3"/>
                              </w:numPr>
                            </w:pPr>
                            <w:r>
                              <w:t>Capture an image or some part of it.</w:t>
                            </w:r>
                          </w:p>
                          <w:p w14:paraId="5508463A" w14:textId="77777777" w:rsidR="00CA75D7" w:rsidRDefault="00CA75D7" w:rsidP="00CA75D7">
                            <w:pPr>
                              <w:pStyle w:val="ListParagraph"/>
                              <w:numPr>
                                <w:ilvl w:val="0"/>
                                <w:numId w:val="3"/>
                              </w:numPr>
                            </w:pPr>
                            <w:r>
                              <w:t>Cut something out of an icon project.</w:t>
                            </w:r>
                          </w:p>
                          <w:p w14:paraId="397B13A9" w14:textId="77777777" w:rsidR="00CA75D7" w:rsidRDefault="00CA75D7" w:rsidP="00CA75D7">
                            <w:pPr>
                              <w:pStyle w:val="ListParagraph"/>
                              <w:numPr>
                                <w:ilvl w:val="0"/>
                                <w:numId w:val="3"/>
                              </w:numPr>
                            </w:pPr>
                            <w:r>
                              <w:t>Copy something out of an icon project.</w:t>
                            </w:r>
                          </w:p>
                          <w:p w14:paraId="41AE0626" w14:textId="77777777" w:rsidR="00CA75D7" w:rsidRDefault="00CA75D7" w:rsidP="00CA75D7">
                            <w:pPr>
                              <w:pStyle w:val="ListParagraph"/>
                              <w:numPr>
                                <w:ilvl w:val="0"/>
                                <w:numId w:val="3"/>
                              </w:numPr>
                            </w:pPr>
                            <w:r>
                              <w:t>Paste something into an icon project.</w:t>
                            </w:r>
                          </w:p>
                          <w:p w14:paraId="4C2EABC8" w14:textId="77777777" w:rsidR="00CA75D7" w:rsidRDefault="00CA75D7" w:rsidP="00CA75D7">
                            <w:pPr>
                              <w:pStyle w:val="ListParagraph"/>
                              <w:numPr>
                                <w:ilvl w:val="0"/>
                                <w:numId w:val="3"/>
                              </w:numPr>
                            </w:pPr>
                            <w:r>
                              <w:t>Flip the entire image horizontally or vertically.</w:t>
                            </w:r>
                          </w:p>
                          <w:p w14:paraId="3580F88A" w14:textId="77777777" w:rsidR="00CA75D7" w:rsidRDefault="00CA75D7" w:rsidP="00CA75D7">
                            <w:pPr>
                              <w:pStyle w:val="ListParagraph"/>
                              <w:numPr>
                                <w:ilvl w:val="0"/>
                                <w:numId w:val="3"/>
                              </w:numPr>
                            </w:pPr>
                            <w:r>
                              <w:t>Rotate the image left.</w:t>
                            </w:r>
                          </w:p>
                          <w:p w14:paraId="2FCB9AA7" w14:textId="77777777" w:rsidR="00CA75D7" w:rsidRDefault="00CA75D7" w:rsidP="00CA75D7">
                            <w:pPr>
                              <w:pStyle w:val="ListParagraph"/>
                              <w:numPr>
                                <w:ilvl w:val="0"/>
                                <w:numId w:val="3"/>
                              </w:numPr>
                            </w:pPr>
                            <w:r>
                              <w:t>Clear the project, which probably means start over.</w:t>
                            </w:r>
                          </w:p>
                          <w:p w14:paraId="30F8CE50" w14:textId="77777777" w:rsidR="00CA75D7" w:rsidRDefault="00CA75D7" w:rsidP="00CA75D7">
                            <w:pPr>
                              <w:pStyle w:val="ListParagraph"/>
                              <w:numPr>
                                <w:ilvl w:val="0"/>
                                <w:numId w:val="3"/>
                              </w:numPr>
                            </w:pPr>
                            <w:r>
                              <w:t>Restore, which you'll have to ask around, experiment with, or dig into the programming spec to find out about.</w:t>
                            </w:r>
                          </w:p>
                          <w:p w14:paraId="1CC378F5" w14:textId="362CFD7A" w:rsidR="00CA75D7" w:rsidRDefault="00CA75D7" w:rsidP="00CA75D7">
                            <w:pPr>
                              <w:pStyle w:val="ListParagraph"/>
                              <w:numPr>
                                <w:ilvl w:val="0"/>
                                <w:numId w:val="3"/>
                              </w:numPr>
                            </w:pPr>
                            <w:r>
                              <w:t>Draw with a thick, medium, or thin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B524192" id="_x0000_s1027" type="#_x0000_t202" style="width:536.5pt;height:1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" fillcolor="#c1e4f5 [660]" strokecolor="#0f4761 [2404]" strokeweight="3pt">
                <v:textbox>
                  <w:txbxContent>
                    <w:p w14:paraId="5A7F812F" w14:textId="77777777" w:rsidR="00CA75D7" w:rsidRDefault="00CA75D7" w:rsidP="00CA75D7">
                      <w:pPr>
                        <w:pStyle w:val="ListParagraph"/>
                        <w:numPr>
                          <w:ilvl w:val="0"/>
                          <w:numId w:val="3"/>
                        </w:numPr>
                      </w:pPr>
                      <w:r>
                        <w:t>Undo a mistake.</w:t>
                      </w:r>
                    </w:p>
                    <w:p w14:paraId="688BC4C2" w14:textId="77777777" w:rsidR="00CA75D7" w:rsidRDefault="00CA75D7" w:rsidP="00CA75D7">
                      <w:pPr>
                        <w:pStyle w:val="ListParagraph"/>
                        <w:numPr>
                          <w:ilvl w:val="0"/>
                          <w:numId w:val="3"/>
                        </w:numPr>
                      </w:pPr>
                      <w:r>
                        <w:t>Capture an image or some part of it.</w:t>
                      </w:r>
                    </w:p>
                    <w:p w14:paraId="5508463A" w14:textId="77777777" w:rsidR="00CA75D7" w:rsidRDefault="00CA75D7" w:rsidP="00CA75D7">
                      <w:pPr>
                        <w:pStyle w:val="ListParagraph"/>
                        <w:numPr>
                          <w:ilvl w:val="0"/>
                          <w:numId w:val="3"/>
                        </w:numPr>
                      </w:pPr>
                      <w:r>
                        <w:t>Cut something out of an icon project.</w:t>
                      </w:r>
                    </w:p>
                    <w:p w14:paraId="397B13A9" w14:textId="77777777" w:rsidR="00CA75D7" w:rsidRDefault="00CA75D7" w:rsidP="00CA75D7">
                      <w:pPr>
                        <w:pStyle w:val="ListParagraph"/>
                        <w:numPr>
                          <w:ilvl w:val="0"/>
                          <w:numId w:val="3"/>
                        </w:numPr>
                      </w:pPr>
                      <w:r>
                        <w:t>Copy something out of an icon project.</w:t>
                      </w:r>
                    </w:p>
                    <w:p w14:paraId="41AE0626" w14:textId="77777777" w:rsidR="00CA75D7" w:rsidRDefault="00CA75D7" w:rsidP="00CA75D7">
                      <w:pPr>
                        <w:pStyle w:val="ListParagraph"/>
                        <w:numPr>
                          <w:ilvl w:val="0"/>
                          <w:numId w:val="3"/>
                        </w:numPr>
                      </w:pPr>
                      <w:r>
                        <w:t>Paste something into an icon project.</w:t>
                      </w:r>
                    </w:p>
                    <w:p w14:paraId="4C2EABC8" w14:textId="77777777" w:rsidR="00CA75D7" w:rsidRDefault="00CA75D7" w:rsidP="00CA75D7">
                      <w:pPr>
                        <w:pStyle w:val="ListParagraph"/>
                        <w:numPr>
                          <w:ilvl w:val="0"/>
                          <w:numId w:val="3"/>
                        </w:numPr>
                      </w:pPr>
                      <w:r>
                        <w:t>Flip the entire image horizontally or vertically.</w:t>
                      </w:r>
                    </w:p>
                    <w:p w14:paraId="3580F88A" w14:textId="77777777" w:rsidR="00CA75D7" w:rsidRDefault="00CA75D7" w:rsidP="00CA75D7">
                      <w:pPr>
                        <w:pStyle w:val="ListParagraph"/>
                        <w:numPr>
                          <w:ilvl w:val="0"/>
                          <w:numId w:val="3"/>
                        </w:numPr>
                      </w:pPr>
                      <w:r>
                        <w:t>Rotate the image left.</w:t>
                      </w:r>
                    </w:p>
                    <w:p w14:paraId="2FCB9AA7" w14:textId="77777777" w:rsidR="00CA75D7" w:rsidRDefault="00CA75D7" w:rsidP="00CA75D7">
                      <w:pPr>
                        <w:pStyle w:val="ListParagraph"/>
                        <w:numPr>
                          <w:ilvl w:val="0"/>
                          <w:numId w:val="3"/>
                        </w:numPr>
                      </w:pPr>
                      <w:r>
                        <w:t>Clear the project, which probably means start over.</w:t>
                      </w:r>
                    </w:p>
                    <w:p w14:paraId="30F8CE50" w14:textId="77777777" w:rsidR="00CA75D7" w:rsidRDefault="00CA75D7" w:rsidP="00CA75D7">
                      <w:pPr>
                        <w:pStyle w:val="ListParagraph"/>
                        <w:numPr>
                          <w:ilvl w:val="0"/>
                          <w:numId w:val="3"/>
                        </w:numPr>
                      </w:pPr>
                      <w:r>
                        <w:t>Restore, which you'll have to ask around, experiment with, or dig into the programming spec to find out about.</w:t>
                      </w:r>
                    </w:p>
                    <w:p w14:paraId="1CC378F5" w14:textId="362CFD7A" w:rsidR="00CA75D7" w:rsidRDefault="00CA75D7" w:rsidP="00CA75D7">
                      <w:pPr>
                        <w:pStyle w:val="ListParagraph"/>
                        <w:numPr>
                          <w:ilvl w:val="0"/>
                          <w:numId w:val="3"/>
                        </w:numPr>
                      </w:pPr>
                      <w:r>
                        <w:t>Draw with a thick, medium, or thin line.</w:t>
                      </w:r>
                    </w:p>
                  </w:txbxContent>
                </v:textbox>
                <w10:anchorlock/>
              </v:shape>
            </w:pict>
          </mc:Fallback>
        </mc:AlternateContent>
      </w:r>
    </w:p>
    <w:p w14:paraId="5AC737EB" w14:textId="12EAF21E" w:rsidR="001D5E8C" w:rsidRPr="00093D2E" w:rsidRDefault="00B2032E" w:rsidP="00093D2E">
      <w:pPr>
        <w:rPr>
          <w:szCs w:val="22"/>
        </w:rPr>
      </w:pPr>
      <w:r w:rsidRPr="00093D2E">
        <w:rPr>
          <w:szCs w:val="22"/>
        </w:rPr>
        <w:lastRenderedPageBreak/>
        <w:t xml:space="preserve">Now </w:t>
      </w:r>
      <w:r w:rsidR="001D5E8C" w:rsidRPr="00093D2E">
        <w:rPr>
          <w:szCs w:val="22"/>
        </w:rPr>
        <w:t>look at the interface without the menu options hanging down. What additional tasks can you see? As with a lot of graphical user interfaces, some of the icons duplicate the menu options. For example, the bulleted-list icon enables you to select a thin, medium, or thick line the same way clicking on </w:t>
      </w:r>
      <w:r w:rsidR="001D5E8C" w:rsidRPr="00093D2E">
        <w:rPr>
          <w:rStyle w:val="Strong"/>
          <w:rFonts w:eastAsiaTheme="majorEastAsia"/>
          <w:szCs w:val="22"/>
        </w:rPr>
        <w:t>Options</w:t>
      </w:r>
      <w:r w:rsidR="001D5E8C" w:rsidRPr="00093D2E">
        <w:rPr>
          <w:szCs w:val="22"/>
        </w:rPr>
        <w:t> does. However, there are some new tools here, not available elsewhere in the interface:</w:t>
      </w:r>
    </w:p>
    <w:p w14:paraId="27B91C79" w14:textId="2968D80C" w:rsidR="001D5E8C" w:rsidRDefault="001D5E8C" w:rsidP="001D5E8C">
      <w:pPr>
        <w:rPr>
          <w:rFonts w:ascii="Times New Roman" w:hAnsi="Times New Roman" w:cs="Times New Roman"/>
          <w:color w:val="auto"/>
          <w:sz w:val="24"/>
          <w:szCs w:val="24"/>
        </w:rPr>
      </w:pPr>
      <w:r>
        <w:rPr>
          <w:noProof/>
        </w:rPr>
        <w:drawing>
          <wp:inline distT="0" distB="0" distL="0" distR="0" wp14:anchorId="7E19521B" wp14:editId="0A3E1B22">
            <wp:extent cx="2551155" cy="2082800"/>
            <wp:effectExtent l="0" t="0" r="1905" b="0"/>
            <wp:docPr id="67" name="Picture 67" descr="A screenshot of an old icon editing tool showing the various tools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A screenshot of an old icon editing tool showing the various tools availab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6873" cy="2169110"/>
                    </a:xfrm>
                    <a:prstGeom prst="rect">
                      <a:avLst/>
                    </a:prstGeom>
                    <a:noFill/>
                    <a:ln>
                      <a:noFill/>
                    </a:ln>
                  </pic:spPr>
                </pic:pic>
              </a:graphicData>
            </a:graphic>
          </wp:inline>
        </w:drawing>
      </w:r>
    </w:p>
    <w:p w14:paraId="0386093B" w14:textId="77777777" w:rsidR="001D5E8C" w:rsidRDefault="001D5E8C" w:rsidP="00093D2E">
      <w:pPr>
        <w:rPr>
          <w:i/>
          <w:iCs/>
        </w:rPr>
      </w:pPr>
      <w:r w:rsidRPr="00093D2E">
        <w:rPr>
          <w:i/>
          <w:iCs/>
        </w:rPr>
        <w:t>Figure 3: Icon editing tools</w:t>
      </w:r>
    </w:p>
    <w:p w14:paraId="3AC28CDC" w14:textId="6A81B040" w:rsidR="00206090" w:rsidRPr="00206090" w:rsidRDefault="00206090" w:rsidP="00093D2E">
      <w:r>
        <w:rPr>
          <w:noProof/>
          <w:sz w:val="27"/>
          <w14:ligatures w14:val="standardContextual"/>
        </w:rPr>
        <mc:AlternateContent>
          <mc:Choice Requires="wps">
            <w:drawing>
              <wp:inline distT="0" distB="0" distL="0" distR="0" wp14:anchorId="0C5382A9" wp14:editId="031DD9BD">
                <wp:extent cx="6813613" cy="1773766"/>
                <wp:effectExtent l="12700" t="12700" r="31750" b="29845"/>
                <wp:docPr id="1399268419" name="Text Box 1"/>
                <wp:cNvGraphicFramePr/>
                <a:graphic xmlns:a="http://schemas.openxmlformats.org/drawingml/2006/main">
                  <a:graphicData uri="http://schemas.microsoft.com/office/word/2010/wordprocessingShape">
                    <wps:wsp>
                      <wps:cNvSpPr txBox="1"/>
                      <wps:spPr>
                        <a:xfrm>
                          <a:off x="0" y="0"/>
                          <a:ext cx="6813613" cy="1773766"/>
                        </a:xfrm>
                        <a:prstGeom prst="rect">
                          <a:avLst/>
                        </a:prstGeom>
                        <a:solidFill>
                          <a:schemeClr val="accent1">
                            <a:lumMod val="20000"/>
                            <a:lumOff val="80000"/>
                          </a:schemeClr>
                        </a:solidFill>
                        <a:ln w="38100">
                          <a:solidFill>
                            <a:schemeClr val="accent1">
                              <a:lumMod val="75000"/>
                            </a:schemeClr>
                          </a:solidFill>
                        </a:ln>
                      </wps:spPr>
                      <wps:txbx>
                        <w:txbxContent>
                          <w:p w14:paraId="2C6328E8" w14:textId="77777777" w:rsidR="00206090" w:rsidRDefault="00206090" w:rsidP="00206090">
                            <w:pPr>
                              <w:pStyle w:val="ListParagraph"/>
                              <w:numPr>
                                <w:ilvl w:val="0"/>
                                <w:numId w:val="3"/>
                              </w:numPr>
                              <w:rPr>
                                <w:color w:val="000000" w:themeColor="text1"/>
                              </w:rPr>
                            </w:pPr>
                            <w:r>
                              <w:t>Draw straight lines (you'll have to experiment to see the difference between the two pencil icons).</w:t>
                            </w:r>
                          </w:p>
                          <w:p w14:paraId="732529A4" w14:textId="77777777" w:rsidR="00206090" w:rsidRDefault="00206090" w:rsidP="00206090">
                            <w:pPr>
                              <w:pStyle w:val="ListParagraph"/>
                              <w:numPr>
                                <w:ilvl w:val="0"/>
                                <w:numId w:val="3"/>
                              </w:numPr>
                              <w:rPr>
                                <w:color w:val="000000" w:themeColor="text1"/>
                              </w:rPr>
                            </w:pPr>
                            <w:r>
                              <w:t>Draw freehand lines (the wavy-line icon).</w:t>
                            </w:r>
                          </w:p>
                          <w:p w14:paraId="73BB5EDA" w14:textId="77777777" w:rsidR="00206090" w:rsidRDefault="00206090" w:rsidP="00206090">
                            <w:pPr>
                              <w:pStyle w:val="ListParagraph"/>
                              <w:numPr>
                                <w:ilvl w:val="0"/>
                                <w:numId w:val="3"/>
                              </w:numPr>
                              <w:rPr>
                                <w:color w:val="000000" w:themeColor="text1"/>
                              </w:rPr>
                            </w:pPr>
                            <w:r>
                              <w:t>Draw unfilled rectangles (sharp edges) and unfilled rectangles (rounded edges).</w:t>
                            </w:r>
                          </w:p>
                          <w:p w14:paraId="7632CF26" w14:textId="77777777" w:rsidR="00206090" w:rsidRDefault="00206090" w:rsidP="00206090">
                            <w:pPr>
                              <w:pStyle w:val="ListParagraph"/>
                              <w:numPr>
                                <w:ilvl w:val="0"/>
                                <w:numId w:val="3"/>
                              </w:numPr>
                              <w:rPr>
                                <w:color w:val="000000" w:themeColor="text1"/>
                              </w:rPr>
                            </w:pPr>
                            <w:r>
                              <w:t>Draw unfilled ovals and filled ovals.</w:t>
                            </w:r>
                          </w:p>
                          <w:p w14:paraId="1641CBAF" w14:textId="77777777" w:rsidR="00206090" w:rsidRDefault="00206090" w:rsidP="00206090">
                            <w:pPr>
                              <w:pStyle w:val="ListParagraph"/>
                              <w:numPr>
                                <w:ilvl w:val="0"/>
                                <w:numId w:val="3"/>
                              </w:numPr>
                              <w:rPr>
                                <w:color w:val="000000" w:themeColor="text1"/>
                              </w:rPr>
                            </w:pPr>
                            <w:r>
                              <w:t>Fill with color (the hypodermic needle).</w:t>
                            </w:r>
                          </w:p>
                          <w:p w14:paraId="752FBB2F" w14:textId="77777777" w:rsidR="00206090" w:rsidRDefault="00206090" w:rsidP="00206090">
                            <w:pPr>
                              <w:pStyle w:val="ListParagraph"/>
                              <w:numPr>
                                <w:ilvl w:val="0"/>
                                <w:numId w:val="3"/>
                              </w:numPr>
                              <w:rPr>
                                <w:color w:val="000000" w:themeColor="text1"/>
                              </w:rPr>
                            </w:pPr>
                            <w:r>
                              <w:t>Select portions of the image to move, cut, or rotate (the dotted-line icon).</w:t>
                            </w:r>
                          </w:p>
                          <w:p w14:paraId="432CE645" w14:textId="77777777" w:rsidR="00206090" w:rsidRDefault="00206090" w:rsidP="00206090">
                            <w:pPr>
                              <w:pStyle w:val="ListParagraph"/>
                              <w:numPr>
                                <w:ilvl w:val="0"/>
                                <w:numId w:val="3"/>
                              </w:numPr>
                              <w:rPr>
                                <w:color w:val="000000" w:themeColor="text1"/>
                              </w:rPr>
                            </w:pPr>
                            <w:r>
                              <w:t>Capture images—or parts of images— (the net, but how does it work?).</w:t>
                            </w:r>
                          </w:p>
                          <w:p w14:paraId="2C8AC9FF" w14:textId="77777777" w:rsidR="00206090" w:rsidRDefault="00206090" w:rsidP="00206090">
                            <w:pPr>
                              <w:pStyle w:val="ListParagraph"/>
                              <w:numPr>
                                <w:ilvl w:val="0"/>
                                <w:numId w:val="3"/>
                              </w:numPr>
                              <w:rPr>
                                <w:color w:val="000000" w:themeColor="text1"/>
                              </w:rPr>
                            </w:pPr>
                            <w:r>
                              <w:t>Draw filled rectangles (sharp edges) and filled rectangles (rounded edges).</w:t>
                            </w:r>
                          </w:p>
                          <w:p w14:paraId="637408D0" w14:textId="77777777" w:rsidR="00206090" w:rsidRDefault="00206090" w:rsidP="00206090">
                            <w:pPr>
                              <w:pStyle w:val="ListParagraph"/>
                              <w:numPr>
                                <w:ilvl w:val="0"/>
                                <w:numId w:val="3"/>
                              </w:numPr>
                              <w:rPr>
                                <w:color w:val="000000" w:themeColor="text1"/>
                              </w:rPr>
                            </w:pPr>
                            <w:r>
                              <w:t>Select background color (the Screen button).</w:t>
                            </w:r>
                          </w:p>
                          <w:p w14:paraId="0CB06DE1" w14:textId="35FE858B" w:rsidR="00206090" w:rsidRPr="00206090" w:rsidRDefault="00206090" w:rsidP="00206090">
                            <w:pPr>
                              <w:pStyle w:val="ListParagraph"/>
                              <w:numPr>
                                <w:ilvl w:val="0"/>
                                <w:numId w:val="3"/>
                              </w:numPr>
                              <w:rPr>
                                <w:color w:val="000000" w:themeColor="text1"/>
                              </w:rPr>
                            </w:pPr>
                            <w:r>
                              <w:t>Select line or fill color (the double-box icon).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382A9" id="_x0000_s1028" type="#_x0000_t202" style="width:536.5pt;height:13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" fillcolor="#c1e4f5 [660]" strokecolor="#0f4761 [2404]" strokeweight="3pt">
                <v:textbox>
                  <w:txbxContent>
                    <w:p w14:paraId="2C6328E8" w14:textId="77777777" w:rsidR="00206090" w:rsidRDefault="00206090" w:rsidP="00206090">
                      <w:pPr>
                        <w:pStyle w:val="ListParagraph"/>
                        <w:numPr>
                          <w:ilvl w:val="0"/>
                          <w:numId w:val="3"/>
                        </w:numPr>
                        <w:rPr>
                          <w:color w:val="000000" w:themeColor="text1"/>
                        </w:rPr>
                      </w:pPr>
                      <w:r>
                        <w:t>Draw straight lines (you'll have to experiment to see the difference between the two pencil icons).</w:t>
                      </w:r>
                    </w:p>
                    <w:p w14:paraId="732529A4" w14:textId="77777777" w:rsidR="00206090" w:rsidRDefault="00206090" w:rsidP="00206090">
                      <w:pPr>
                        <w:pStyle w:val="ListParagraph"/>
                        <w:numPr>
                          <w:ilvl w:val="0"/>
                          <w:numId w:val="3"/>
                        </w:numPr>
                        <w:rPr>
                          <w:color w:val="000000" w:themeColor="text1"/>
                        </w:rPr>
                      </w:pPr>
                      <w:r>
                        <w:t>Draw freehand lines (the wavy-line icon).</w:t>
                      </w:r>
                    </w:p>
                    <w:p w14:paraId="73BB5EDA" w14:textId="77777777" w:rsidR="00206090" w:rsidRDefault="00206090" w:rsidP="00206090">
                      <w:pPr>
                        <w:pStyle w:val="ListParagraph"/>
                        <w:numPr>
                          <w:ilvl w:val="0"/>
                          <w:numId w:val="3"/>
                        </w:numPr>
                        <w:rPr>
                          <w:color w:val="000000" w:themeColor="text1"/>
                        </w:rPr>
                      </w:pPr>
                      <w:r>
                        <w:t>Draw unfilled rectangles (sharp edges) and unfilled rectangles (rounded edges).</w:t>
                      </w:r>
                    </w:p>
                    <w:p w14:paraId="7632CF26" w14:textId="77777777" w:rsidR="00206090" w:rsidRDefault="00206090" w:rsidP="00206090">
                      <w:pPr>
                        <w:pStyle w:val="ListParagraph"/>
                        <w:numPr>
                          <w:ilvl w:val="0"/>
                          <w:numId w:val="3"/>
                        </w:numPr>
                        <w:rPr>
                          <w:color w:val="000000" w:themeColor="text1"/>
                        </w:rPr>
                      </w:pPr>
                      <w:r>
                        <w:t>Draw unfilled ovals and filled ovals.</w:t>
                      </w:r>
                    </w:p>
                    <w:p w14:paraId="1641CBAF" w14:textId="77777777" w:rsidR="00206090" w:rsidRDefault="00206090" w:rsidP="00206090">
                      <w:pPr>
                        <w:pStyle w:val="ListParagraph"/>
                        <w:numPr>
                          <w:ilvl w:val="0"/>
                          <w:numId w:val="3"/>
                        </w:numPr>
                        <w:rPr>
                          <w:color w:val="000000" w:themeColor="text1"/>
                        </w:rPr>
                      </w:pPr>
                      <w:r>
                        <w:t>Fill with color (the hypodermic needle).</w:t>
                      </w:r>
                    </w:p>
                    <w:p w14:paraId="752FBB2F" w14:textId="77777777" w:rsidR="00206090" w:rsidRDefault="00206090" w:rsidP="00206090">
                      <w:pPr>
                        <w:pStyle w:val="ListParagraph"/>
                        <w:numPr>
                          <w:ilvl w:val="0"/>
                          <w:numId w:val="3"/>
                        </w:numPr>
                        <w:rPr>
                          <w:color w:val="000000" w:themeColor="text1"/>
                        </w:rPr>
                      </w:pPr>
                      <w:r>
                        <w:t>Select portions of the image to move, cut, or rotate (the dotted-line icon).</w:t>
                      </w:r>
                    </w:p>
                    <w:p w14:paraId="432CE645" w14:textId="77777777" w:rsidR="00206090" w:rsidRDefault="00206090" w:rsidP="00206090">
                      <w:pPr>
                        <w:pStyle w:val="ListParagraph"/>
                        <w:numPr>
                          <w:ilvl w:val="0"/>
                          <w:numId w:val="3"/>
                        </w:numPr>
                        <w:rPr>
                          <w:color w:val="000000" w:themeColor="text1"/>
                        </w:rPr>
                      </w:pPr>
                      <w:r>
                        <w:t>Capture images—or parts of images— (the net, but how does it work?).</w:t>
                      </w:r>
                    </w:p>
                    <w:p w14:paraId="2C8AC9FF" w14:textId="77777777" w:rsidR="00206090" w:rsidRDefault="00206090" w:rsidP="00206090">
                      <w:pPr>
                        <w:pStyle w:val="ListParagraph"/>
                        <w:numPr>
                          <w:ilvl w:val="0"/>
                          <w:numId w:val="3"/>
                        </w:numPr>
                        <w:rPr>
                          <w:color w:val="000000" w:themeColor="text1"/>
                        </w:rPr>
                      </w:pPr>
                      <w:r>
                        <w:t>Draw filled rectangles (sharp edges) and filled rectangles (rounded edges).</w:t>
                      </w:r>
                    </w:p>
                    <w:p w14:paraId="637408D0" w14:textId="77777777" w:rsidR="00206090" w:rsidRDefault="00206090" w:rsidP="00206090">
                      <w:pPr>
                        <w:pStyle w:val="ListParagraph"/>
                        <w:numPr>
                          <w:ilvl w:val="0"/>
                          <w:numId w:val="3"/>
                        </w:numPr>
                        <w:rPr>
                          <w:color w:val="000000" w:themeColor="text1"/>
                        </w:rPr>
                      </w:pPr>
                      <w:r>
                        <w:t>Select background color (the Screen button).</w:t>
                      </w:r>
                    </w:p>
                    <w:p w14:paraId="0CB06DE1" w14:textId="35FE858B" w:rsidR="00206090" w:rsidRPr="00206090" w:rsidRDefault="00206090" w:rsidP="00206090">
                      <w:pPr>
                        <w:pStyle w:val="ListParagraph"/>
                        <w:numPr>
                          <w:ilvl w:val="0"/>
                          <w:numId w:val="3"/>
                        </w:numPr>
                        <w:rPr>
                          <w:color w:val="000000" w:themeColor="text1"/>
                        </w:rPr>
                      </w:pPr>
                      <w:r>
                        <w:t>Select line or fill color (the double-box icon).</w:t>
                      </w:r>
                    </w:p>
                  </w:txbxContent>
                </v:textbox>
                <w10:anchorlock/>
              </v:shape>
            </w:pict>
          </mc:Fallback>
        </mc:AlternateContent>
      </w:r>
    </w:p>
    <w:p w14:paraId="7554C847" w14:textId="1D30BB33" w:rsidR="001D5E8C" w:rsidRDefault="5DD80A40" w:rsidP="00093D2E">
      <w:r w:rsidRPr="1C563C3B">
        <w:t>You may not know everything about this software, but you've already done some guesswork toward defining the major tasks.</w:t>
      </w:r>
      <w:r w:rsidR="001D5E8C" w:rsidRPr="1C563C3B">
        <w:t xml:space="preserve"> </w:t>
      </w:r>
      <w:r w:rsidR="00EC51FB" w:rsidRPr="1C563C3B">
        <w:t>Group and consolidate things more tightly, like this:</w:t>
      </w:r>
    </w:p>
    <w:p w14:paraId="032F2D27" w14:textId="13B8EE57" w:rsidR="00206090" w:rsidRDefault="00206090" w:rsidP="00093D2E">
      <w:r>
        <w:rPr>
          <w:noProof/>
          <w:sz w:val="27"/>
          <w14:ligatures w14:val="standardContextual"/>
        </w:rPr>
        <mc:AlternateContent>
          <mc:Choice Requires="wps">
            <w:drawing>
              <wp:inline distT="0" distB="0" distL="0" distR="0" wp14:anchorId="389C49EF" wp14:editId="5D1533DB">
                <wp:extent cx="6813613" cy="977900"/>
                <wp:effectExtent l="12700" t="12700" r="31750" b="25400"/>
                <wp:docPr id="512224553" name="Text Box 1"/>
                <wp:cNvGraphicFramePr/>
                <a:graphic xmlns:a="http://schemas.openxmlformats.org/drawingml/2006/main">
                  <a:graphicData uri="http://schemas.microsoft.com/office/word/2010/wordprocessingShape">
                    <wps:wsp>
                      <wps:cNvSpPr txBox="1"/>
                      <wps:spPr>
                        <a:xfrm>
                          <a:off x="0" y="0"/>
                          <a:ext cx="6813613" cy="977900"/>
                        </a:xfrm>
                        <a:prstGeom prst="rect">
                          <a:avLst/>
                        </a:prstGeom>
                        <a:solidFill>
                          <a:schemeClr val="accent1">
                            <a:lumMod val="20000"/>
                            <a:lumOff val="80000"/>
                          </a:schemeClr>
                        </a:solidFill>
                        <a:ln w="38100">
                          <a:solidFill>
                            <a:schemeClr val="accent1">
                              <a:lumMod val="75000"/>
                            </a:schemeClr>
                          </a:solidFill>
                        </a:ln>
                      </wps:spPr>
                      <wps:txbx>
                        <w:txbxContent>
                          <w:p w14:paraId="0634BE9F" w14:textId="77777777" w:rsidR="00206090" w:rsidRDefault="00206090" w:rsidP="00206090">
                            <w:pPr>
                              <w:numPr>
                                <w:ilvl w:val="0"/>
                                <w:numId w:val="3"/>
                              </w:numPr>
                            </w:pPr>
                            <w:r>
                              <w:t>Creating, editing, renaming, and saving icons</w:t>
                            </w:r>
                          </w:p>
                          <w:p w14:paraId="30818E10" w14:textId="77777777" w:rsidR="00206090" w:rsidRDefault="00206090" w:rsidP="00206090">
                            <w:pPr>
                              <w:numPr>
                                <w:ilvl w:val="0"/>
                                <w:numId w:val="3"/>
                              </w:numPr>
                            </w:pPr>
                            <w:r>
                              <w:t>Selecting foreground and background colors</w:t>
                            </w:r>
                          </w:p>
                          <w:p w14:paraId="7533CD68" w14:textId="77777777" w:rsidR="00206090" w:rsidRDefault="00206090" w:rsidP="00206090">
                            <w:pPr>
                              <w:numPr>
                                <w:ilvl w:val="0"/>
                                <w:numId w:val="3"/>
                              </w:numPr>
                            </w:pPr>
                            <w:r>
                              <w:t>Drawing lines, rectangles, and ovals</w:t>
                            </w:r>
                          </w:p>
                          <w:p w14:paraId="5F5C0790" w14:textId="77777777" w:rsidR="00206090" w:rsidRDefault="00206090" w:rsidP="00206090">
                            <w:pPr>
                              <w:numPr>
                                <w:ilvl w:val="0"/>
                                <w:numId w:val="3"/>
                              </w:numPr>
                            </w:pPr>
                            <w:r>
                              <w:t>Cutting, pasting, and copying objects</w:t>
                            </w:r>
                          </w:p>
                          <w:p w14:paraId="3DA9093B" w14:textId="104EBC9E" w:rsidR="00206090" w:rsidRPr="00206090" w:rsidRDefault="00206090" w:rsidP="00206090">
                            <w:pPr>
                              <w:numPr>
                                <w:ilvl w:val="0"/>
                                <w:numId w:val="3"/>
                              </w:numPr>
                            </w:pPr>
                            <w:r>
                              <w:t>Moving, flipping, and rotating objects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89C49EF" id="_x0000_s1029" type="#_x0000_t202" style="width:536.5pt;height: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" fillcolor="#c1e4f5 [660]" strokecolor="#0f4761 [2404]" strokeweight="3pt">
                <v:textbox>
                  <w:txbxContent>
                    <w:p w14:paraId="0634BE9F" w14:textId="77777777" w:rsidR="00206090" w:rsidRDefault="00206090" w:rsidP="00206090">
                      <w:pPr>
                        <w:numPr>
                          <w:ilvl w:val="0"/>
                          <w:numId w:val="3"/>
                        </w:numPr>
                      </w:pPr>
                      <w:r>
                        <w:t>Creating, editing, renaming, and saving icons</w:t>
                      </w:r>
                    </w:p>
                    <w:p w14:paraId="30818E10" w14:textId="77777777" w:rsidR="00206090" w:rsidRDefault="00206090" w:rsidP="00206090">
                      <w:pPr>
                        <w:numPr>
                          <w:ilvl w:val="0"/>
                          <w:numId w:val="3"/>
                        </w:numPr>
                      </w:pPr>
                      <w:r>
                        <w:t>Selecting foreground and background colors</w:t>
                      </w:r>
                    </w:p>
                    <w:p w14:paraId="7533CD68" w14:textId="77777777" w:rsidR="00206090" w:rsidRDefault="00206090" w:rsidP="00206090">
                      <w:pPr>
                        <w:numPr>
                          <w:ilvl w:val="0"/>
                          <w:numId w:val="3"/>
                        </w:numPr>
                      </w:pPr>
                      <w:r>
                        <w:t>Drawing lines, rectangles, and ovals</w:t>
                      </w:r>
                    </w:p>
                    <w:p w14:paraId="5F5C0790" w14:textId="77777777" w:rsidR="00206090" w:rsidRDefault="00206090" w:rsidP="00206090">
                      <w:pPr>
                        <w:numPr>
                          <w:ilvl w:val="0"/>
                          <w:numId w:val="3"/>
                        </w:numPr>
                      </w:pPr>
                      <w:r>
                        <w:t>Cutting, pasting, and copying objects</w:t>
                      </w:r>
                    </w:p>
                    <w:p w14:paraId="3DA9093B" w14:textId="104EBC9E" w:rsidR="00206090" w:rsidRPr="00206090" w:rsidRDefault="00206090" w:rsidP="00206090">
                      <w:pPr>
                        <w:numPr>
                          <w:ilvl w:val="0"/>
                          <w:numId w:val="3"/>
                        </w:numPr>
                      </w:pPr>
                      <w:r>
                        <w:t>Moving, flipping, and rotating objects</w:t>
                      </w:r>
                    </w:p>
                  </w:txbxContent>
                </v:textbox>
                <w10:anchorlock/>
              </v:shape>
            </w:pict>
          </mc:Fallback>
        </mc:AlternateContent>
      </w:r>
    </w:p>
    <w:p w14:paraId="16DA4BB6" w14:textId="665A9269" w:rsidR="001D5E8C" w:rsidRDefault="00B2032E" w:rsidP="00093D2E">
      <w:r w:rsidRPr="1C563C3B">
        <w:t>In</w:t>
      </w:r>
      <w:r w:rsidR="001D5E8C" w:rsidRPr="1C563C3B">
        <w:t xml:space="preserve"> this rough task list, there is no trace of tasks </w:t>
      </w:r>
      <w:r w:rsidRPr="1C563C3B">
        <w:t>like</w:t>
      </w:r>
      <w:r w:rsidR="001D5E8C" w:rsidRPr="1C563C3B">
        <w:t xml:space="preserve"> filling an object with color, capturing images, clearing the workspace, undoing a mistake, or restoring. </w:t>
      </w:r>
      <w:r w:rsidR="14D57DD1" w:rsidRPr="1C563C3B">
        <w:t>However,</w:t>
      </w:r>
      <w:r w:rsidR="001D5E8C" w:rsidRPr="1C563C3B">
        <w:t xml:space="preserve"> as you work, these details will begin to find their place in your scheme. Now, stand back from the details of the interface and put yourself in the place of an icon software user. </w:t>
      </w:r>
      <w:r w:rsidR="00715A4F" w:rsidRPr="1C563C3B">
        <w:t>Here are some questions an</w:t>
      </w:r>
      <w:r w:rsidR="001D5E8C" w:rsidRPr="1C563C3B">
        <w:t xml:space="preserve"> individual</w:t>
      </w:r>
      <w:r w:rsidR="00715A4F" w:rsidRPr="1C563C3B">
        <w:t xml:space="preserve"> is</w:t>
      </w:r>
      <w:r w:rsidR="001D5E8C" w:rsidRPr="1C563C3B">
        <w:t xml:space="preserve"> likely to ask</w:t>
      </w:r>
      <w:r w:rsidR="00715A4F" w:rsidRPr="1C563C3B">
        <w:t xml:space="preserve">: </w:t>
      </w:r>
      <w:r w:rsidR="001D5E8C" w:rsidRPr="1C563C3B">
        <w:t xml:space="preserve">How do I change the color of the background? How do I change the thickness of the lines I draw? How do I make the background transparent? </w:t>
      </w:r>
      <w:r w:rsidR="00715A4F" w:rsidRPr="1C563C3B">
        <w:t xml:space="preserve">The answer to these questions </w:t>
      </w:r>
      <w:r w:rsidR="001D5E8C" w:rsidRPr="1C563C3B">
        <w:t>will take some research</w:t>
      </w:r>
      <w:r w:rsidR="00BA2FF0" w:rsidRPr="1C563C3B">
        <w:t>; anticipating</w:t>
      </w:r>
      <w:r w:rsidR="006413A1" w:rsidRPr="1C563C3B">
        <w:t xml:space="preserve"> the need for answers is the key to good task analysis</w:t>
      </w:r>
      <w:r w:rsidR="001D5E8C" w:rsidRPr="1C563C3B">
        <w:t>.</w:t>
      </w:r>
    </w:p>
    <w:p w14:paraId="4F974F5F" w14:textId="77777777" w:rsidR="001D5E8C" w:rsidRDefault="001D5E8C" w:rsidP="000474B0">
      <w:pPr>
        <w:pStyle w:val="Heading2"/>
        <w:rPr>
          <w:sz w:val="27"/>
          <w:szCs w:val="27"/>
        </w:rPr>
      </w:pPr>
      <w:bookmarkStart w:id="5" w:name="_Toc40739504"/>
      <w:r>
        <w:t>Different Approaches to Documentation</w:t>
      </w:r>
      <w:bookmarkEnd w:id="5"/>
    </w:p>
    <w:p w14:paraId="7ACCC992" w14:textId="27E4CFFB" w:rsidR="001D5E8C" w:rsidRDefault="00E37E99" w:rsidP="00093D2E">
      <w:r w:rsidRPr="1C563C3B">
        <w:t xml:space="preserve">When writing for users, choose task orientation over function orientation. Function orientation lists buttons or icons with their functions, like “The save button saves your project.” This is helpful, but it doesn’t help users </w:t>
      </w:r>
      <w:r w:rsidRPr="1C563C3B">
        <w:lastRenderedPageBreak/>
        <w:t>use the software effectively. Task-oriented documentation, created for specific user goals, allows users to quickly start using the product and achieve their goals, leading to higher satisfaction with the product and documentation.</w:t>
      </w:r>
    </w:p>
    <w:p w14:paraId="1D5DF2FB" w14:textId="77777777" w:rsidR="001D5E8C" w:rsidRDefault="001D5E8C" w:rsidP="000474B0">
      <w:pPr>
        <w:pStyle w:val="Heading3"/>
      </w:pPr>
      <w:r>
        <w:t>Writing with a Function Orientation</w:t>
      </w:r>
    </w:p>
    <w:p w14:paraId="383F5449" w14:textId="354E8555" w:rsidR="001D5E8C" w:rsidRDefault="001D5E8C" w:rsidP="00093D2E">
      <w:r w:rsidRPr="1C563C3B">
        <w:t xml:space="preserve">It </w:t>
      </w:r>
      <w:r w:rsidR="00A63F63" w:rsidRPr="1C563C3B">
        <w:t xml:space="preserve">should </w:t>
      </w:r>
      <w:r w:rsidRPr="1C563C3B">
        <w:t xml:space="preserve">be obvious how to proceed after a task analysis, but </w:t>
      </w:r>
      <w:r w:rsidR="00A63F63" w:rsidRPr="1C563C3B">
        <w:t>oftentimes it is not</w:t>
      </w:r>
      <w:r w:rsidRPr="1C563C3B">
        <w:t>. Computer publications</w:t>
      </w:r>
      <w:r w:rsidR="00A63F63" w:rsidRPr="1C563C3B">
        <w:t xml:space="preserve"> and</w:t>
      </w:r>
      <w:r w:rsidRPr="1C563C3B">
        <w:t xml:space="preserve"> technical publications often stray into a non-task-oriented style of writing</w:t>
      </w:r>
      <w:r w:rsidR="19729106" w:rsidRPr="1C563C3B">
        <w:t>,</w:t>
      </w:r>
      <w:r w:rsidR="00A63F63" w:rsidRPr="1C563C3B">
        <w:t xml:space="preserve"> which</w:t>
      </w:r>
      <w:r w:rsidRPr="1C563C3B">
        <w:t xml:space="preserve"> just doesn't work!</w:t>
      </w:r>
    </w:p>
    <w:p w14:paraId="70914AD6" w14:textId="77777777" w:rsidR="001D5E8C" w:rsidRDefault="001D5E8C" w:rsidP="00093D2E">
      <w:r w:rsidRPr="1C563C3B">
        <w:t>Another reason why some user guide instructions are not task oriented can be blamed on product specifications. Product specifications, which are written by and for programmers, engineers, developers, are written in terms of required function:</w:t>
      </w:r>
    </w:p>
    <w:p w14:paraId="5EDF9992" w14:textId="30C161E4" w:rsidR="00EA2055" w:rsidRDefault="00EA2055" w:rsidP="00093D2E">
      <w:r>
        <w:rPr>
          <w:noProof/>
          <w:sz w:val="27"/>
          <w14:ligatures w14:val="standardContextual"/>
        </w:rPr>
        <mc:AlternateContent>
          <mc:Choice Requires="wps">
            <w:drawing>
              <wp:inline distT="0" distB="0" distL="0" distR="0" wp14:anchorId="05D54079" wp14:editId="67617701">
                <wp:extent cx="6813613" cy="740833"/>
                <wp:effectExtent l="12700" t="12700" r="31750" b="21590"/>
                <wp:docPr id="1411805685" name="Text Box 1"/>
                <wp:cNvGraphicFramePr/>
                <a:graphic xmlns:a="http://schemas.openxmlformats.org/drawingml/2006/main">
                  <a:graphicData uri="http://schemas.microsoft.com/office/word/2010/wordprocessingShape">
                    <wps:wsp>
                      <wps:cNvSpPr txBox="1"/>
                      <wps:spPr>
                        <a:xfrm>
                          <a:off x="0" y="0"/>
                          <a:ext cx="6813613" cy="740833"/>
                        </a:xfrm>
                        <a:prstGeom prst="rect">
                          <a:avLst/>
                        </a:prstGeom>
                        <a:solidFill>
                          <a:schemeClr val="accent1">
                            <a:lumMod val="20000"/>
                            <a:lumOff val="80000"/>
                          </a:schemeClr>
                        </a:solidFill>
                        <a:ln w="38100">
                          <a:solidFill>
                            <a:schemeClr val="accent1">
                              <a:lumMod val="75000"/>
                            </a:schemeClr>
                          </a:solidFill>
                        </a:ln>
                      </wps:spPr>
                      <wps:txbx>
                        <w:txbxContent>
                          <w:tbl>
                            <w:tblPr>
                              <w:tblW w:w="1034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Product specifications with Required Function"/>
                              <w:tblDescription w:val="2 columns, 2 rows. First column is Button, and the second column is the Function."/>
                            </w:tblPr>
                            <w:tblGrid>
                              <w:gridCol w:w="2850"/>
                              <w:gridCol w:w="7492"/>
                            </w:tblGrid>
                            <w:tr w:rsidR="00EA2055" w14:paraId="0C9047DB" w14:textId="77777777" w:rsidTr="00EA2055">
                              <w:trPr>
                                <w:tblHeader/>
                              </w:trPr>
                              <w:tc>
                                <w:tcPr>
                                  <w:tcW w:w="28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A993FD1" w14:textId="77777777" w:rsidR="00EA2055" w:rsidRPr="00024C74" w:rsidRDefault="00EA2055" w:rsidP="00EA2055">
                                  <w:pPr>
                                    <w:rPr>
                                      <w:rFonts w:ascii="Times New Roman" w:hAnsi="Times New Roman" w:cs="Times New Roman"/>
                                      <w:b/>
                                      <w:bCs/>
                                      <w:color w:val="000000" w:themeColor="text1"/>
                                      <w:sz w:val="24"/>
                                      <w:szCs w:val="24"/>
                                    </w:rPr>
                                  </w:pPr>
                                  <w:r w:rsidRPr="00024C74">
                                    <w:rPr>
                                      <w:b/>
                                      <w:bCs/>
                                      <w:color w:val="000000" w:themeColor="text1"/>
                                    </w:rPr>
                                    <w:t>Button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431FBA9" w14:textId="77777777" w:rsidR="00EA2055" w:rsidRPr="00024C74" w:rsidRDefault="00EA2055" w:rsidP="00EA2055">
                                  <w:pPr>
                                    <w:rPr>
                                      <w:b/>
                                      <w:bCs/>
                                      <w:color w:val="000000" w:themeColor="text1"/>
                                    </w:rPr>
                                  </w:pPr>
                                  <w:r w:rsidRPr="00024C74">
                                    <w:rPr>
                                      <w:b/>
                                      <w:bCs/>
                                      <w:color w:val="000000" w:themeColor="text1"/>
                                    </w:rPr>
                                    <w:t>Function</w:t>
                                  </w:r>
                                </w:p>
                              </w:tc>
                            </w:tr>
                            <w:tr w:rsidR="00EA2055" w14:paraId="316CB19F" w14:textId="77777777" w:rsidTr="00EA2055">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6215EA6" w14:textId="77777777" w:rsidR="00EA2055" w:rsidRDefault="00EA2055" w:rsidP="00EA2055">
                                  <w:pPr>
                                    <w:rPr>
                                      <w:color w:val="auto"/>
                                    </w:rPr>
                                  </w:pPr>
                                  <w:r>
                                    <w:t>File menu button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938C1BA" w14:textId="77777777" w:rsidR="00EA2055" w:rsidRDefault="00EA2055" w:rsidP="00EA2055">
                                  <w:r>
                                    <w:t>Enables user to create a new file, open an existing file, rename a file, etc.</w:t>
                                  </w:r>
                                </w:p>
                              </w:tc>
                            </w:tr>
                            <w:tr w:rsidR="00EA2055" w14:paraId="25FCA018" w14:textId="77777777" w:rsidTr="00EA2055">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E6EB51" w14:textId="77777777" w:rsidR="00EA2055" w:rsidRDefault="00EA2055" w:rsidP="00EA2055">
                                  <w:r>
                                    <w:t>Crop icon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2DE5201" w14:textId="77777777" w:rsidR="00EA2055" w:rsidRDefault="00EA2055" w:rsidP="00EA2055">
                                  <w:r>
                                    <w:t>Enables user to cut selected segment of image.</w:t>
                                  </w:r>
                                </w:p>
                              </w:tc>
                            </w:tr>
                          </w:tbl>
                          <w:p w14:paraId="4AC62E17" w14:textId="663501F7" w:rsidR="00EA2055" w:rsidRPr="00206090" w:rsidRDefault="00EA2055" w:rsidP="00EA20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D54079" id="_x0000_s1030" type="#_x0000_t202" style="width:536.5pt;height:5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" fillcolor="#c1e4f5 [660]" strokecolor="#0f4761 [2404]" strokeweight="3pt">
                <v:textbox>
                  <w:txbxContent>
                    <w:tbl>
                      <w:tblPr>
                        <w:tblW w:w="1034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Product specifications with Required Function"/>
                        <w:tblDescription w:val="2 columns, 2 rows. First column is Button, and the second column is the Function."/>
                      </w:tblPr>
                      <w:tblGrid>
                        <w:gridCol w:w="2850"/>
                        <w:gridCol w:w="7492"/>
                      </w:tblGrid>
                      <w:tr w:rsidR="00EA2055" w14:paraId="0C9047DB" w14:textId="77777777" w:rsidTr="00EA2055">
                        <w:trPr>
                          <w:tblHeader/>
                        </w:trPr>
                        <w:tc>
                          <w:tcPr>
                            <w:tcW w:w="28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A993FD1" w14:textId="77777777" w:rsidR="00EA2055" w:rsidRPr="00024C74" w:rsidRDefault="00EA2055" w:rsidP="00EA2055">
                            <w:pPr>
                              <w:rPr>
                                <w:rFonts w:ascii="Times New Roman" w:hAnsi="Times New Roman" w:cs="Times New Roman"/>
                                <w:b/>
                                <w:bCs/>
                                <w:color w:val="000000" w:themeColor="text1"/>
                                <w:sz w:val="24"/>
                                <w:szCs w:val="24"/>
                              </w:rPr>
                            </w:pPr>
                            <w:r w:rsidRPr="00024C74">
                              <w:rPr>
                                <w:b/>
                                <w:bCs/>
                                <w:color w:val="000000" w:themeColor="text1"/>
                              </w:rPr>
                              <w:t>Button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431FBA9" w14:textId="77777777" w:rsidR="00EA2055" w:rsidRPr="00024C74" w:rsidRDefault="00EA2055" w:rsidP="00EA2055">
                            <w:pPr>
                              <w:rPr>
                                <w:b/>
                                <w:bCs/>
                                <w:color w:val="000000" w:themeColor="text1"/>
                              </w:rPr>
                            </w:pPr>
                            <w:r w:rsidRPr="00024C74">
                              <w:rPr>
                                <w:b/>
                                <w:bCs/>
                                <w:color w:val="000000" w:themeColor="text1"/>
                              </w:rPr>
                              <w:t>Function</w:t>
                            </w:r>
                          </w:p>
                        </w:tc>
                      </w:tr>
                      <w:tr w:rsidR="00EA2055" w14:paraId="316CB19F" w14:textId="77777777" w:rsidTr="00EA2055">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6215EA6" w14:textId="77777777" w:rsidR="00EA2055" w:rsidRDefault="00EA2055" w:rsidP="00EA2055">
                            <w:pPr>
                              <w:rPr>
                                <w:color w:val="auto"/>
                              </w:rPr>
                            </w:pPr>
                            <w:r>
                              <w:t>File menu button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938C1BA" w14:textId="77777777" w:rsidR="00EA2055" w:rsidRDefault="00EA2055" w:rsidP="00EA2055">
                            <w:r>
                              <w:t>Enables user to create a new file, open an existing file, rename a file, etc.</w:t>
                            </w:r>
                          </w:p>
                        </w:tc>
                      </w:tr>
                      <w:tr w:rsidR="00EA2055" w14:paraId="25FCA018" w14:textId="77777777" w:rsidTr="00EA2055">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E6EB51" w14:textId="77777777" w:rsidR="00EA2055" w:rsidRDefault="00EA2055" w:rsidP="00EA2055">
                            <w:r>
                              <w:t>Crop icon</w:t>
                            </w:r>
                          </w:p>
                        </w:tc>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2DE5201" w14:textId="77777777" w:rsidR="00EA2055" w:rsidRDefault="00EA2055" w:rsidP="00EA2055">
                            <w:r>
                              <w:t>Enables user to cut selected segment of image.</w:t>
                            </w:r>
                          </w:p>
                        </w:tc>
                      </w:tr>
                    </w:tbl>
                    <w:p w14:paraId="4AC62E17" w14:textId="663501F7" w:rsidR="00EA2055" w:rsidRPr="00206090" w:rsidRDefault="00EA2055" w:rsidP="00EA2055"/>
                  </w:txbxContent>
                </v:textbox>
                <w10:anchorlock/>
              </v:shape>
            </w:pict>
          </mc:Fallback>
        </mc:AlternateContent>
      </w:r>
    </w:p>
    <w:p w14:paraId="78CF8D5B" w14:textId="48EFFF96" w:rsidR="001D5E8C" w:rsidRPr="00093D2E" w:rsidRDefault="00701C41" w:rsidP="00093D2E">
      <w:pPr>
        <w:rPr>
          <w:szCs w:val="22"/>
        </w:rPr>
      </w:pPr>
      <w:r w:rsidRPr="00093D2E">
        <w:rPr>
          <w:szCs w:val="22"/>
        </w:rPr>
        <w:t>T</w:t>
      </w:r>
      <w:r w:rsidR="001D5E8C" w:rsidRPr="00093D2E">
        <w:rPr>
          <w:szCs w:val="22"/>
        </w:rPr>
        <w:t>his approach</w:t>
      </w:r>
      <w:r w:rsidRPr="00093D2E">
        <w:rPr>
          <w:szCs w:val="22"/>
        </w:rPr>
        <w:t xml:space="preserve"> is also called</w:t>
      </w:r>
      <w:r w:rsidR="001D5E8C" w:rsidRPr="00093D2E">
        <w:rPr>
          <w:szCs w:val="22"/>
        </w:rPr>
        <w:t> </w:t>
      </w:r>
      <w:r w:rsidR="001D5E8C" w:rsidRPr="00093D2E">
        <w:rPr>
          <w:rStyle w:val="Emphasis"/>
          <w:rFonts w:eastAsiaTheme="majorEastAsia"/>
          <w:szCs w:val="22"/>
        </w:rPr>
        <w:t>function-oriented</w:t>
      </w:r>
      <w:r w:rsidR="001D5E8C" w:rsidRPr="00093D2E">
        <w:rPr>
          <w:szCs w:val="22"/>
        </w:rPr>
        <w:t xml:space="preserve"> writing because it systematically explains each function, feature, or interface element of a product. Unfortunately, this approach shows up in user guides meant for nontechnical readers—perhaps because the writers are inexperienced, untrained, or untechnical; or else the writers have been called in too late to </w:t>
      </w:r>
      <w:r w:rsidR="005D1A0A" w:rsidRPr="00093D2E">
        <w:rPr>
          <w:szCs w:val="22"/>
        </w:rPr>
        <w:t>provide their expertise and instead,</w:t>
      </w:r>
      <w:r w:rsidR="001D5E8C" w:rsidRPr="00093D2E">
        <w:rPr>
          <w:szCs w:val="22"/>
        </w:rPr>
        <w:t xml:space="preserve"> polish the developers' spec.</w:t>
      </w:r>
    </w:p>
    <w:p w14:paraId="4D6EC8A1" w14:textId="7354DB82" w:rsidR="001D5E8C" w:rsidRPr="00093D2E" w:rsidRDefault="001D5E8C" w:rsidP="00093D2E">
      <w:pPr>
        <w:rPr>
          <w:szCs w:val="22"/>
        </w:rPr>
      </w:pPr>
      <w:r w:rsidRPr="00093D2E">
        <w:rPr>
          <w:szCs w:val="22"/>
        </w:rPr>
        <w:t>The function-oriented approach almost works sometimes. But "almost" and "sometimes" are not good enough. It almost works because the names of interface elements and functions sometimes match the tasks they support. For example, the </w:t>
      </w:r>
      <w:r w:rsidRPr="00093D2E">
        <w:rPr>
          <w:rStyle w:val="Strong"/>
          <w:rFonts w:eastAsiaTheme="majorEastAsia"/>
          <w:szCs w:val="22"/>
        </w:rPr>
        <w:t>Open</w:t>
      </w:r>
      <w:r w:rsidRPr="00093D2E">
        <w:rPr>
          <w:szCs w:val="22"/>
        </w:rPr>
        <w:t xml:space="preserve"> menu option is </w:t>
      </w:r>
      <w:r w:rsidR="005D1A0A" w:rsidRPr="00093D2E">
        <w:rPr>
          <w:szCs w:val="22"/>
        </w:rPr>
        <w:t>intuitive</w:t>
      </w:r>
      <w:r w:rsidRPr="00093D2E">
        <w:rPr>
          <w:szCs w:val="22"/>
        </w:rPr>
        <w:t>: open an existing file. Others are not. For example, what do you suppose is restored by the </w:t>
      </w:r>
      <w:r w:rsidRPr="00093D2E">
        <w:rPr>
          <w:rStyle w:val="Strong"/>
          <w:rFonts w:eastAsiaTheme="majorEastAsia"/>
          <w:szCs w:val="22"/>
        </w:rPr>
        <w:t>Restore</w:t>
      </w:r>
      <w:r w:rsidRPr="00093D2E">
        <w:rPr>
          <w:szCs w:val="22"/>
        </w:rPr>
        <w:t> button in the AZ Icon Edit interface? Also, some interface elements don't accomplish tasks all by themselves. In Photoshop, for example, you can't crop text by pressing the </w:t>
      </w:r>
      <w:r w:rsidRPr="00093D2E">
        <w:rPr>
          <w:rStyle w:val="Strong"/>
          <w:rFonts w:eastAsiaTheme="majorEastAsia"/>
          <w:szCs w:val="22"/>
        </w:rPr>
        <w:t>Crop</w:t>
      </w:r>
      <w:r w:rsidRPr="00093D2E">
        <w:rPr>
          <w:szCs w:val="22"/>
        </w:rPr>
        <w:t xml:space="preserve"> menu option. You </w:t>
      </w:r>
      <w:r w:rsidR="005D1A0A" w:rsidRPr="00093D2E">
        <w:rPr>
          <w:szCs w:val="22"/>
        </w:rPr>
        <w:t>must</w:t>
      </w:r>
      <w:r w:rsidRPr="00093D2E">
        <w:rPr>
          <w:szCs w:val="22"/>
        </w:rPr>
        <w:t xml:space="preserve"> first click the text-selection button, then draw a selection box around the part of the image you want to keep, then press the </w:t>
      </w:r>
      <w:r w:rsidRPr="00093D2E">
        <w:rPr>
          <w:rStyle w:val="Strong"/>
          <w:rFonts w:eastAsiaTheme="majorEastAsia"/>
          <w:szCs w:val="22"/>
        </w:rPr>
        <w:t>Crop</w:t>
      </w:r>
      <w:r w:rsidRPr="00093D2E">
        <w:rPr>
          <w:szCs w:val="22"/>
        </w:rPr>
        <w:t> button.</w:t>
      </w:r>
    </w:p>
    <w:p w14:paraId="2E13A9F9" w14:textId="77777777" w:rsidR="001D5E8C" w:rsidRDefault="001D5E8C" w:rsidP="000474B0">
      <w:pPr>
        <w:pStyle w:val="Heading3"/>
      </w:pPr>
      <w:r>
        <w:t>Writing with a Task Orientation</w:t>
      </w:r>
    </w:p>
    <w:p w14:paraId="32D135AD" w14:textId="15434AB8" w:rsidR="001D5E8C" w:rsidRDefault="001D5E8C" w:rsidP="00093D2E">
      <w:pPr>
        <w:rPr>
          <w:szCs w:val="22"/>
        </w:rPr>
      </w:pPr>
      <w:r w:rsidRPr="00093D2E">
        <w:rPr>
          <w:szCs w:val="22"/>
        </w:rPr>
        <w:t xml:space="preserve">Instead of the function-oriented approach, use the task-oriented approach. Identify the tasks users will need to perform with the </w:t>
      </w:r>
      <w:proofErr w:type="gramStart"/>
      <w:r w:rsidRPr="00093D2E">
        <w:rPr>
          <w:szCs w:val="22"/>
        </w:rPr>
        <w:t>product, and</w:t>
      </w:r>
      <w:proofErr w:type="gramEnd"/>
      <w:r w:rsidRPr="00093D2E">
        <w:rPr>
          <w:szCs w:val="22"/>
        </w:rPr>
        <w:t xml:space="preserve"> then structure your document accordingly. Make your headings and subheadings </w:t>
      </w:r>
      <w:r w:rsidRPr="00093D2E">
        <w:rPr>
          <w:rStyle w:val="Emphasis"/>
          <w:rFonts w:eastAsiaTheme="majorEastAsia"/>
          <w:szCs w:val="22"/>
        </w:rPr>
        <w:t>task-oriented</w:t>
      </w:r>
      <w:r w:rsidRPr="00093D2E">
        <w:rPr>
          <w:szCs w:val="22"/>
        </w:rPr>
        <w:t> in their phrasing. Task-oriented phrasing means phrasing like "How to adjust the volume,</w:t>
      </w:r>
      <w:r w:rsidR="00604B54" w:rsidRPr="00093D2E">
        <w:rPr>
          <w:szCs w:val="22"/>
        </w:rPr>
        <w:t>”</w:t>
      </w:r>
      <w:r w:rsidRPr="00093D2E">
        <w:rPr>
          <w:szCs w:val="22"/>
        </w:rPr>
        <w:t xml:space="preserve"> "Adjusting the volume," or "Adjust the volume." It does not mean phrasing like "Volume" or "Volume Adjustment." Here are some additional examples:</w:t>
      </w:r>
    </w:p>
    <w:p w14:paraId="562C852F" w14:textId="3EA68A81" w:rsidR="009A2224" w:rsidRPr="00093D2E" w:rsidRDefault="009A2224" w:rsidP="00093D2E">
      <w:pPr>
        <w:rPr>
          <w:szCs w:val="22"/>
        </w:rPr>
      </w:pPr>
      <w:r>
        <w:rPr>
          <w:noProof/>
          <w:sz w:val="27"/>
          <w14:ligatures w14:val="standardContextual"/>
        </w:rPr>
        <mc:AlternateContent>
          <mc:Choice Requires="wps">
            <w:drawing>
              <wp:inline distT="0" distB="0" distL="0" distR="0" wp14:anchorId="161C4072" wp14:editId="29C4FA3C">
                <wp:extent cx="6813613" cy="1274233"/>
                <wp:effectExtent l="12700" t="12700" r="31750" b="21590"/>
                <wp:docPr id="1127610144" name="Text Box 1"/>
                <wp:cNvGraphicFramePr/>
                <a:graphic xmlns:a="http://schemas.openxmlformats.org/drawingml/2006/main">
                  <a:graphicData uri="http://schemas.microsoft.com/office/word/2010/wordprocessingShape">
                    <wps:wsp>
                      <wps:cNvSpPr txBox="1"/>
                      <wps:spPr>
                        <a:xfrm>
                          <a:off x="0" y="0"/>
                          <a:ext cx="6813613" cy="1274233"/>
                        </a:xfrm>
                        <a:prstGeom prst="rect">
                          <a:avLst/>
                        </a:prstGeom>
                        <a:solidFill>
                          <a:schemeClr val="accent1">
                            <a:lumMod val="20000"/>
                            <a:lumOff val="80000"/>
                          </a:schemeClr>
                        </a:solidFill>
                        <a:ln w="38100">
                          <a:solidFill>
                            <a:schemeClr val="accent1">
                              <a:lumMod val="75000"/>
                            </a:schemeClr>
                          </a:solidFill>
                        </a:ln>
                      </wps:spPr>
                      <wps:txbx>
                        <w:txbxContent>
                          <w:tbl>
                            <w:tblPr>
                              <w:tblW w:w="1043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Writing with a Task Orientation"/>
                              <w:tblDescription w:val="2 columns, 4 rows. First column is Problem Phrasing, second column is Task-oriented Phrasing"/>
                            </w:tblPr>
                            <w:tblGrid>
                              <w:gridCol w:w="2875"/>
                              <w:gridCol w:w="7557"/>
                            </w:tblGrid>
                            <w:tr w:rsidR="009A2224" w14:paraId="3FC7FE0E" w14:textId="77777777" w:rsidTr="009A2224">
                              <w:trPr>
                                <w:trHeight w:val="312"/>
                                <w:tblHeader/>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4B8763" w14:textId="77777777" w:rsidR="009A2224" w:rsidRPr="00604B54" w:rsidRDefault="009A2224" w:rsidP="009A2224">
                                  <w:pPr>
                                    <w:rPr>
                                      <w:rFonts w:ascii="Times New Roman" w:hAnsi="Times New Roman" w:cs="Times New Roman"/>
                                      <w:b/>
                                      <w:bCs/>
                                      <w:color w:val="000000" w:themeColor="text1"/>
                                      <w:sz w:val="24"/>
                                      <w:szCs w:val="24"/>
                                    </w:rPr>
                                  </w:pPr>
                                  <w:r w:rsidRPr="00604B54">
                                    <w:rPr>
                                      <w:b/>
                                      <w:bCs/>
                                      <w:color w:val="000000" w:themeColor="text1"/>
                                    </w:rPr>
                                    <w:t>Problem phrasing</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95AAD9" w14:textId="77777777" w:rsidR="009A2224" w:rsidRPr="00604B54" w:rsidRDefault="009A2224" w:rsidP="009A2224">
                                  <w:pPr>
                                    <w:rPr>
                                      <w:b/>
                                      <w:bCs/>
                                      <w:color w:val="000000" w:themeColor="text1"/>
                                    </w:rPr>
                                  </w:pPr>
                                  <w:r w:rsidRPr="00604B54">
                                    <w:rPr>
                                      <w:b/>
                                      <w:bCs/>
                                      <w:color w:val="000000" w:themeColor="text1"/>
                                    </w:rPr>
                                    <w:t>Task-oriented phrasing</w:t>
                                  </w:r>
                                </w:p>
                              </w:tc>
                            </w:tr>
                            <w:tr w:rsidR="009A2224" w14:paraId="78A7815A" w14:textId="77777777" w:rsidTr="009A2224">
                              <w:trPr>
                                <w:trHeight w:val="33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66A33E7" w14:textId="77777777" w:rsidR="009A2224" w:rsidRDefault="009A2224" w:rsidP="009A2224">
                                  <w:pPr>
                                    <w:rPr>
                                      <w:color w:val="auto"/>
                                    </w:rPr>
                                  </w:pPr>
                                  <w:r>
                                    <w:t>Capture</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356166F" w14:textId="77777777" w:rsidR="009A2224" w:rsidRDefault="009A2224" w:rsidP="009A2224">
                                  <w:r>
                                    <w:t>Capturing images</w:t>
                                  </w:r>
                                </w:p>
                              </w:tc>
                            </w:tr>
                            <w:tr w:rsidR="009A2224" w14:paraId="6E1F81E2"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D1A6284" w14:textId="77777777" w:rsidR="009A2224" w:rsidRDefault="009A2224" w:rsidP="009A2224">
                                  <w:r>
                                    <w:t>Screen button</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8422F5C" w14:textId="77777777" w:rsidR="009A2224" w:rsidRDefault="009A2224" w:rsidP="009A2224">
                                  <w:r>
                                    <w:t>Selecting background or foreground objects</w:t>
                                  </w:r>
                                </w:p>
                              </w:tc>
                            </w:tr>
                            <w:tr w:rsidR="009A2224" w14:paraId="1F0D050C"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C6B469" w14:textId="77777777" w:rsidR="009A2224" w:rsidRDefault="009A2224" w:rsidP="009A2224">
                                  <w:r>
                                    <w:t>Rectangles</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03FCFB" w14:textId="77777777" w:rsidR="009A2224" w:rsidRDefault="009A2224" w:rsidP="009A2224">
                                  <w:r>
                                    <w:t>Drawing rectangles</w:t>
                                  </w:r>
                                </w:p>
                              </w:tc>
                            </w:tr>
                            <w:tr w:rsidR="009A2224" w14:paraId="3AC97031"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1876B5C" w14:textId="77777777" w:rsidR="009A2224" w:rsidRDefault="009A2224" w:rsidP="009A2224">
                                  <w:r>
                                    <w:t>Oval icon</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32E85A2" w14:textId="77777777" w:rsidR="009A2224" w:rsidRDefault="009A2224" w:rsidP="009A2224">
                                  <w:r>
                                    <w:t>Drawing ovals and circles</w:t>
                                  </w:r>
                                </w:p>
                              </w:tc>
                            </w:tr>
                          </w:tbl>
                          <w:p w14:paraId="7F251986" w14:textId="77777777" w:rsidR="009A2224" w:rsidRPr="00206090" w:rsidRDefault="009A2224" w:rsidP="009A2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1C4072" id="_x0000_s1031" type="#_x0000_t202" style="width:536.5pt;height:10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A1wVQIAAOw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" fillcolor="#c1e4f5 [660]" strokecolor="#0f4761 [2404]" strokeweight="3pt">
                <v:textbox>
                  <w:txbxContent>
                    <w:tbl>
                      <w:tblPr>
                        <w:tblW w:w="10432"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Writing with a Task Orientation"/>
                        <w:tblDescription w:val="2 columns, 4 rows. First column is Problem Phrasing, second column is Task-oriented Phrasing"/>
                      </w:tblPr>
                      <w:tblGrid>
                        <w:gridCol w:w="2875"/>
                        <w:gridCol w:w="7557"/>
                      </w:tblGrid>
                      <w:tr w:rsidR="009A2224" w14:paraId="3FC7FE0E" w14:textId="77777777" w:rsidTr="009A2224">
                        <w:trPr>
                          <w:trHeight w:val="312"/>
                          <w:tblHeader/>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4B8763" w14:textId="77777777" w:rsidR="009A2224" w:rsidRPr="00604B54" w:rsidRDefault="009A2224" w:rsidP="009A2224">
                            <w:pPr>
                              <w:rPr>
                                <w:rFonts w:ascii="Times New Roman" w:hAnsi="Times New Roman" w:cs="Times New Roman"/>
                                <w:b/>
                                <w:bCs/>
                                <w:color w:val="000000" w:themeColor="text1"/>
                                <w:sz w:val="24"/>
                                <w:szCs w:val="24"/>
                              </w:rPr>
                            </w:pPr>
                            <w:r w:rsidRPr="00604B54">
                              <w:rPr>
                                <w:b/>
                                <w:bCs/>
                                <w:color w:val="000000" w:themeColor="text1"/>
                              </w:rPr>
                              <w:t>Problem phrasing</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95AAD9" w14:textId="77777777" w:rsidR="009A2224" w:rsidRPr="00604B54" w:rsidRDefault="009A2224" w:rsidP="009A2224">
                            <w:pPr>
                              <w:rPr>
                                <w:b/>
                                <w:bCs/>
                                <w:color w:val="000000" w:themeColor="text1"/>
                              </w:rPr>
                            </w:pPr>
                            <w:r w:rsidRPr="00604B54">
                              <w:rPr>
                                <w:b/>
                                <w:bCs/>
                                <w:color w:val="000000" w:themeColor="text1"/>
                              </w:rPr>
                              <w:t>Task-oriented phrasing</w:t>
                            </w:r>
                          </w:p>
                        </w:tc>
                      </w:tr>
                      <w:tr w:rsidR="009A2224" w14:paraId="78A7815A" w14:textId="77777777" w:rsidTr="009A2224">
                        <w:trPr>
                          <w:trHeight w:val="33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66A33E7" w14:textId="77777777" w:rsidR="009A2224" w:rsidRDefault="009A2224" w:rsidP="009A2224">
                            <w:pPr>
                              <w:rPr>
                                <w:color w:val="auto"/>
                              </w:rPr>
                            </w:pPr>
                            <w:r>
                              <w:t>Capture</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356166F" w14:textId="77777777" w:rsidR="009A2224" w:rsidRDefault="009A2224" w:rsidP="009A2224">
                            <w:r>
                              <w:t>Capturing images</w:t>
                            </w:r>
                          </w:p>
                        </w:tc>
                      </w:tr>
                      <w:tr w:rsidR="009A2224" w14:paraId="6E1F81E2"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D1A6284" w14:textId="77777777" w:rsidR="009A2224" w:rsidRDefault="009A2224" w:rsidP="009A2224">
                            <w:r>
                              <w:t>Screen button</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8422F5C" w14:textId="77777777" w:rsidR="009A2224" w:rsidRDefault="009A2224" w:rsidP="009A2224">
                            <w:r>
                              <w:t>Selecting background or foreground objects</w:t>
                            </w:r>
                          </w:p>
                        </w:tc>
                      </w:tr>
                      <w:tr w:rsidR="009A2224" w14:paraId="1F0D050C"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C6B469" w14:textId="77777777" w:rsidR="009A2224" w:rsidRDefault="009A2224" w:rsidP="009A2224">
                            <w:r>
                              <w:t>Rectangles</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03FCFB" w14:textId="77777777" w:rsidR="009A2224" w:rsidRDefault="009A2224" w:rsidP="009A2224">
                            <w:r>
                              <w:t>Drawing rectangles</w:t>
                            </w:r>
                          </w:p>
                        </w:tc>
                      </w:tr>
                      <w:tr w:rsidR="009A2224" w14:paraId="3AC97031" w14:textId="77777777" w:rsidTr="009A2224">
                        <w:trPr>
                          <w:trHeight w:val="50"/>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1876B5C" w14:textId="77777777" w:rsidR="009A2224" w:rsidRDefault="009A2224" w:rsidP="009A2224">
                            <w:r>
                              <w:t>Oval icon</w:t>
                            </w:r>
                          </w:p>
                        </w:tc>
                        <w:tc>
                          <w:tcPr>
                            <w:tcW w:w="755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32E85A2" w14:textId="77777777" w:rsidR="009A2224" w:rsidRDefault="009A2224" w:rsidP="009A2224">
                            <w:r>
                              <w:t>Drawing ovals and circles</w:t>
                            </w:r>
                          </w:p>
                        </w:tc>
                      </w:tr>
                    </w:tbl>
                    <w:p w14:paraId="7F251986" w14:textId="77777777" w:rsidR="009A2224" w:rsidRPr="00206090" w:rsidRDefault="009A2224" w:rsidP="009A2224"/>
                  </w:txbxContent>
                </v:textbox>
                <w10:anchorlock/>
              </v:shape>
            </w:pict>
          </mc:Fallback>
        </mc:AlternateContent>
      </w:r>
    </w:p>
    <w:p w14:paraId="7F500AEB" w14:textId="77777777" w:rsidR="001D5E8C" w:rsidRDefault="001D5E8C" w:rsidP="00093D2E">
      <w:r>
        <w:t>When you have defined user tasks, organized them into logical groups, and have defined task-oriented headings, you're ready to write! Here's an excerpt:</w:t>
      </w:r>
    </w:p>
    <w:p w14:paraId="6B662A26" w14:textId="0F53A72B" w:rsidR="009A2224" w:rsidRDefault="009A2224" w:rsidP="00093D2E">
      <w:r>
        <w:rPr>
          <w:noProof/>
          <w:sz w:val="27"/>
          <w14:ligatures w14:val="standardContextual"/>
        </w:rPr>
        <w:lastRenderedPageBreak/>
        <mc:AlternateContent>
          <mc:Choice Requires="wps">
            <w:drawing>
              <wp:inline distT="0" distB="0" distL="0" distR="0" wp14:anchorId="1740E920" wp14:editId="31E72A7A">
                <wp:extent cx="6813613" cy="2611967"/>
                <wp:effectExtent l="12700" t="12700" r="31750" b="29845"/>
                <wp:docPr id="1406031844" name="Text Box 1"/>
                <wp:cNvGraphicFramePr/>
                <a:graphic xmlns:a="http://schemas.openxmlformats.org/drawingml/2006/main">
                  <a:graphicData uri="http://schemas.microsoft.com/office/word/2010/wordprocessingShape">
                    <wps:wsp>
                      <wps:cNvSpPr txBox="1"/>
                      <wps:spPr>
                        <a:xfrm>
                          <a:off x="0" y="0"/>
                          <a:ext cx="6813613" cy="2611967"/>
                        </a:xfrm>
                        <a:prstGeom prst="rect">
                          <a:avLst/>
                        </a:prstGeom>
                        <a:solidFill>
                          <a:schemeClr val="accent1">
                            <a:lumMod val="20000"/>
                            <a:lumOff val="80000"/>
                          </a:schemeClr>
                        </a:solidFill>
                        <a:ln w="38100">
                          <a:solidFill>
                            <a:schemeClr val="accent1">
                              <a:lumMod val="75000"/>
                            </a:schemeClr>
                          </a:solidFill>
                        </a:ln>
                      </wps:spPr>
                      <wps:txbx>
                        <w:txbxContent>
                          <w:p w14:paraId="08994E5E" w14:textId="0F9A7A82" w:rsidR="009A2224" w:rsidRDefault="009A2224" w:rsidP="009A2224">
                            <w:pPr>
                              <w:rPr>
                                <w:b/>
                                <w:bCs/>
                              </w:rPr>
                            </w:pPr>
                            <w:r>
                              <w:rPr>
                                <w:b/>
                                <w:bCs/>
                              </w:rPr>
                              <w:t>Drawing Rectangles and Ovals</w:t>
                            </w:r>
                          </w:p>
                          <w:p w14:paraId="0D33C025" w14:textId="3C2B3E96" w:rsidR="009A2224" w:rsidRDefault="009A2224" w:rsidP="009A2224">
                            <w:r>
                              <w:t>You can use the icon editor to draw squares, rectangles, ovals, and circles.</w:t>
                            </w:r>
                          </w:p>
                          <w:p w14:paraId="1F32824F" w14:textId="515E91A3" w:rsidR="009A2224" w:rsidRDefault="009A2224" w:rsidP="009A2224">
                            <w:r>
                              <w:rPr>
                                <w:b/>
                                <w:bCs/>
                              </w:rPr>
                              <w:t>Draw a rectangle.</w:t>
                            </w:r>
                            <w:r>
                              <w:t xml:space="preserve"> To draw a rectangle:</w:t>
                            </w:r>
                          </w:p>
                          <w:p w14:paraId="62C6F663" w14:textId="3C252D36" w:rsidR="009A2224" w:rsidRDefault="009A2224" w:rsidP="009A2224">
                            <w:pPr>
                              <w:pStyle w:val="ListParagraph"/>
                              <w:numPr>
                                <w:ilvl w:val="0"/>
                                <w:numId w:val="12"/>
                              </w:numPr>
                            </w:pPr>
                            <w:r>
                              <w:t>Ensure that you have selected the foreground color you want. (See “Selecting foreground color.”)</w:t>
                            </w:r>
                          </w:p>
                          <w:p w14:paraId="4B84A0B4" w14:textId="5FDE8774" w:rsidR="009A2224" w:rsidRDefault="009A2224" w:rsidP="009A2224">
                            <w:pPr>
                              <w:pStyle w:val="ListParagraph"/>
                              <w:numPr>
                                <w:ilvl w:val="0"/>
                                <w:numId w:val="12"/>
                              </w:numPr>
                            </w:pPr>
                            <w:r>
                              <w:t>Click the rectangle icon.</w:t>
                            </w:r>
                          </w:p>
                          <w:p w14:paraId="3C7DA3E5" w14:textId="2E8319F9" w:rsidR="009A2224" w:rsidRDefault="009A2224" w:rsidP="009A2224">
                            <w:pPr>
                              <w:pStyle w:val="ListParagraph"/>
                              <w:numPr>
                                <w:ilvl w:val="0"/>
                                <w:numId w:val="12"/>
                              </w:numPr>
                            </w:pPr>
                            <w:r>
                              <w:t>Position the mouse pointer in the drawing area where you want the rectangle to appear, hold down the left mouse button, and draw to create the rectangle.</w:t>
                            </w:r>
                          </w:p>
                          <w:p w14:paraId="63923C8C" w14:textId="2DC16856" w:rsidR="009A2224" w:rsidRDefault="009A2224" w:rsidP="009A2224">
                            <w:r>
                              <w:rPr>
                                <w:b/>
                                <w:bCs/>
                              </w:rPr>
                              <w:t xml:space="preserve">Draw an oval. </w:t>
                            </w:r>
                            <w:r>
                              <w:t>To draw an oval:</w:t>
                            </w:r>
                          </w:p>
                          <w:p w14:paraId="12A1B93F" w14:textId="1557F03E" w:rsidR="009A2224" w:rsidRDefault="009A2224" w:rsidP="009A2224">
                            <w:pPr>
                              <w:pStyle w:val="ListParagraph"/>
                              <w:numPr>
                                <w:ilvl w:val="0"/>
                                <w:numId w:val="13"/>
                              </w:numPr>
                            </w:pPr>
                            <w:r>
                              <w:t>Ensure that…</w:t>
                            </w:r>
                          </w:p>
                          <w:p w14:paraId="77B0FCDD" w14:textId="77777777" w:rsidR="009A2224" w:rsidRPr="009A2224" w:rsidRDefault="009A2224" w:rsidP="009A2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740E920" id="_x0000_s1032" type="#_x0000_t202" style="width:536.5pt;height:20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" fillcolor="#c1e4f5 [660]" strokecolor="#0f4761 [2404]" strokeweight="3pt">
                <v:textbox>
                  <w:txbxContent>
                    <w:p w14:paraId="08994E5E" w14:textId="0F9A7A82" w:rsidR="009A2224" w:rsidRDefault="009A2224" w:rsidP="009A2224">
                      <w:pPr>
                        <w:rPr>
                          <w:b/>
                          <w:bCs/>
                        </w:rPr>
                      </w:pPr>
                      <w:r>
                        <w:rPr>
                          <w:b/>
                          <w:bCs/>
                        </w:rPr>
                        <w:t>Drawing Rectangles and Ovals</w:t>
                      </w:r>
                    </w:p>
                    <w:p w14:paraId="0D33C025" w14:textId="3C2B3E96" w:rsidR="009A2224" w:rsidRDefault="009A2224" w:rsidP="009A2224">
                      <w:r>
                        <w:t>You can use the icon editor to draw squares, rectangles, ovals, and circles.</w:t>
                      </w:r>
                    </w:p>
                    <w:p w14:paraId="1F32824F" w14:textId="515E91A3" w:rsidR="009A2224" w:rsidRDefault="009A2224" w:rsidP="009A2224">
                      <w:r>
                        <w:rPr>
                          <w:b/>
                          <w:bCs/>
                        </w:rPr>
                        <w:t>Draw a rectangle.</w:t>
                      </w:r>
                      <w:r>
                        <w:t xml:space="preserve"> To draw a rectangle:</w:t>
                      </w:r>
                    </w:p>
                    <w:p w14:paraId="62C6F663" w14:textId="3C252D36" w:rsidR="009A2224" w:rsidRDefault="009A2224" w:rsidP="009A2224">
                      <w:pPr>
                        <w:pStyle w:val="ListParagraph"/>
                        <w:numPr>
                          <w:ilvl w:val="0"/>
                          <w:numId w:val="12"/>
                        </w:numPr>
                      </w:pPr>
                      <w:r>
                        <w:t>Ensure that you have selected the foreground color you want. (See “Selecting foreground color.”)</w:t>
                      </w:r>
                    </w:p>
                    <w:p w14:paraId="4B84A0B4" w14:textId="5FDE8774" w:rsidR="009A2224" w:rsidRDefault="009A2224" w:rsidP="009A2224">
                      <w:pPr>
                        <w:pStyle w:val="ListParagraph"/>
                        <w:numPr>
                          <w:ilvl w:val="0"/>
                          <w:numId w:val="12"/>
                        </w:numPr>
                      </w:pPr>
                      <w:r>
                        <w:t>Click the rectangle icon.</w:t>
                      </w:r>
                    </w:p>
                    <w:p w14:paraId="3C7DA3E5" w14:textId="2E8319F9" w:rsidR="009A2224" w:rsidRDefault="009A2224" w:rsidP="009A2224">
                      <w:pPr>
                        <w:pStyle w:val="ListParagraph"/>
                        <w:numPr>
                          <w:ilvl w:val="0"/>
                          <w:numId w:val="12"/>
                        </w:numPr>
                      </w:pPr>
                      <w:r>
                        <w:t>Position the mouse pointer in the drawing area where you want the rectangle to appear, hold down the left mouse button, and draw to create the rectangle.</w:t>
                      </w:r>
                    </w:p>
                    <w:p w14:paraId="63923C8C" w14:textId="2DC16856" w:rsidR="009A2224" w:rsidRDefault="009A2224" w:rsidP="009A2224">
                      <w:r>
                        <w:rPr>
                          <w:b/>
                          <w:bCs/>
                        </w:rPr>
                        <w:t xml:space="preserve">Draw an oval. </w:t>
                      </w:r>
                      <w:r>
                        <w:t>To draw an oval:</w:t>
                      </w:r>
                    </w:p>
                    <w:p w14:paraId="12A1B93F" w14:textId="1557F03E" w:rsidR="009A2224" w:rsidRDefault="009A2224" w:rsidP="009A2224">
                      <w:pPr>
                        <w:pStyle w:val="ListParagraph"/>
                        <w:numPr>
                          <w:ilvl w:val="0"/>
                          <w:numId w:val="13"/>
                        </w:numPr>
                      </w:pPr>
                      <w:r>
                        <w:t>Ensure that…</w:t>
                      </w:r>
                    </w:p>
                    <w:p w14:paraId="77B0FCDD" w14:textId="77777777" w:rsidR="009A2224" w:rsidRPr="009A2224" w:rsidRDefault="009A2224" w:rsidP="009A2224"/>
                  </w:txbxContent>
                </v:textbox>
                <w10:anchorlock/>
              </v:shape>
            </w:pict>
          </mc:Fallback>
        </mc:AlternateContent>
      </w:r>
    </w:p>
    <w:p w14:paraId="5D53771C" w14:textId="3CEEA9C3" w:rsidR="001D5E8C" w:rsidRDefault="001D5E8C" w:rsidP="00093D2E">
      <w:r w:rsidRPr="1C563C3B">
        <w:t>In this excerpt, you can see that an overall task-oriented approach is taken and that task-oriented phrasing is used for the headings (Drawing). Notice</w:t>
      </w:r>
      <w:r w:rsidR="721A8BA8" w:rsidRPr="1C563C3B">
        <w:t>,</w:t>
      </w:r>
      <w:r w:rsidRPr="1C563C3B">
        <w:t xml:space="preserve"> too</w:t>
      </w:r>
      <w:r w:rsidR="3CAC0F36" w:rsidRPr="1C563C3B">
        <w:t>,</w:t>
      </w:r>
      <w:r w:rsidRPr="1C563C3B">
        <w:t xml:space="preserve"> that numbered lists are used to guide readers step by step through the actions involved in the task.</w:t>
      </w:r>
    </w:p>
    <w:p w14:paraId="4BE15511" w14:textId="78133E8D" w:rsidR="001D5E8C" w:rsidRPr="00093D2E" w:rsidRDefault="001D5E8C" w:rsidP="00093D2E">
      <w:pPr>
        <w:rPr>
          <w:szCs w:val="22"/>
        </w:rPr>
      </w:pPr>
      <w:hyperlink r:id="rId10">
        <w:r w:rsidRPr="00093D2E">
          <w:rPr>
            <w:rStyle w:val="Hyperlink"/>
            <w:rFonts w:eastAsiaTheme="majorEastAsia"/>
            <w:szCs w:val="22"/>
          </w:rPr>
          <w:t xml:space="preserve">View </w:t>
        </w:r>
        <w:r w:rsidR="002365CC">
          <w:rPr>
            <w:rStyle w:val="Hyperlink"/>
            <w:rFonts w:eastAsiaTheme="majorEastAsia"/>
            <w:szCs w:val="22"/>
          </w:rPr>
          <w:t xml:space="preserve">example </w:t>
        </w:r>
        <w:r w:rsidR="7A123CF6" w:rsidRPr="00093D2E">
          <w:rPr>
            <w:rStyle w:val="Hyperlink"/>
            <w:rFonts w:eastAsiaTheme="majorEastAsia"/>
            <w:szCs w:val="22"/>
          </w:rPr>
          <w:t xml:space="preserve">documentation on creating alternative </w:t>
        </w:r>
        <w:r w:rsidR="7A123CF6" w:rsidRPr="00093D2E">
          <w:rPr>
            <w:rStyle w:val="Hyperlink"/>
            <w:rFonts w:eastAsiaTheme="majorEastAsia"/>
            <w:szCs w:val="22"/>
          </w:rPr>
          <w:t>t</w:t>
        </w:r>
        <w:r w:rsidR="7A123CF6" w:rsidRPr="00093D2E">
          <w:rPr>
            <w:rStyle w:val="Hyperlink"/>
            <w:rFonts w:eastAsiaTheme="majorEastAsia"/>
            <w:szCs w:val="22"/>
          </w:rPr>
          <w:t xml:space="preserve">ext. </w:t>
        </w:r>
      </w:hyperlink>
      <w:r w:rsidR="7A123CF6" w:rsidRPr="00093D2E">
        <w:rPr>
          <w:rFonts w:eastAsiaTheme="majorEastAsia"/>
          <w:szCs w:val="22"/>
        </w:rPr>
        <w:t xml:space="preserve"> </w:t>
      </w:r>
      <w:r w:rsidRPr="00093D2E">
        <w:rPr>
          <w:szCs w:val="22"/>
        </w:rPr>
        <w:t xml:space="preserve"> </w:t>
      </w:r>
    </w:p>
    <w:p w14:paraId="795D703E" w14:textId="66DA3070" w:rsidR="1C563C3B" w:rsidRPr="00093D2E" w:rsidRDefault="7EEDD612" w:rsidP="00093D2E">
      <w:r w:rsidRPr="1C563C3B">
        <w:t xml:space="preserve">Alternative text is added to images in documents to help readers using screen readers in accessing the information in a document. </w:t>
      </w:r>
    </w:p>
    <w:p w14:paraId="78801316" w14:textId="77777777" w:rsidR="00493C48" w:rsidRDefault="00493C48" w:rsidP="00493C48">
      <w:pPr>
        <w:pStyle w:val="Heading2"/>
      </w:pPr>
      <w:r>
        <w:t>Attribution</w:t>
      </w:r>
    </w:p>
    <w:p w14:paraId="6469251B" w14:textId="26714A07" w:rsidR="00493C48" w:rsidRDefault="00493C48" w:rsidP="00493C48">
      <w:r>
        <w:t xml:space="preserve">This chapter is revised from the first edition of </w:t>
      </w:r>
      <w:r>
        <w:rPr>
          <w:i/>
          <w:iCs/>
        </w:rPr>
        <w:t>Open Technical Communication</w:t>
      </w:r>
      <w:r>
        <w:t>, Chapter 5.3: “</w:t>
      </w:r>
      <w:hyperlink r:id="rId11" w:history="1">
        <w:r w:rsidRPr="000C4586">
          <w:rPr>
            <w:rStyle w:val="Hyperlink"/>
          </w:rPr>
          <w:t>Task Analysis</w:t>
        </w:r>
      </w:hyperlink>
      <w:r>
        <w:t xml:space="preserve">” by David McMurrey and </w:t>
      </w:r>
      <w:r w:rsidR="000C4586">
        <w:t>Tamara Powell</w:t>
      </w:r>
      <w:r>
        <w:t xml:space="preserve">, which is openly available under a Creative Commons Attribution license. </w:t>
      </w:r>
    </w:p>
    <w:p w14:paraId="30C16F3A" w14:textId="06CE650F" w:rsidR="00493C48" w:rsidRPr="00515A82" w:rsidRDefault="00493C48" w:rsidP="00493C48">
      <w:r>
        <w:t>The content in Chapter 5.</w:t>
      </w:r>
      <w:r w:rsidR="000C4586">
        <w:t>3</w:t>
      </w:r>
      <w:r>
        <w:t xml:space="preserve"> of the first edition of </w:t>
      </w:r>
      <w:r w:rsidRPr="4283BC27">
        <w:rPr>
          <w:i/>
          <w:iCs/>
        </w:rPr>
        <w:t xml:space="preserve">Open TC </w:t>
      </w:r>
      <w:r>
        <w:t xml:space="preserve">was originally sourced and revised from David McMurrey’s </w:t>
      </w:r>
      <w:r w:rsidRPr="4283BC27">
        <w:rPr>
          <w:i/>
          <w:iCs/>
        </w:rPr>
        <w:t>Online Technical Writing</w:t>
      </w:r>
      <w:r>
        <w:t>, section titled</w:t>
      </w:r>
      <w:r w:rsidR="009857DC">
        <w:t xml:space="preserve"> “</w:t>
      </w:r>
      <w:hyperlink r:id="rId12">
        <w:r w:rsidR="009857DC" w:rsidRPr="4283BC27">
          <w:rPr>
            <w:rStyle w:val="Hyperlink"/>
          </w:rPr>
          <w:t>Task Analysis and Task-Oriented Documentation</w:t>
        </w:r>
      </w:hyperlink>
      <w:r>
        <w:t>,” which is openly available under a Creative Commons Attribution license.</w:t>
      </w:r>
    </w:p>
    <w:p w14:paraId="49663F2D" w14:textId="614983F6" w:rsidR="00493C48" w:rsidRPr="001D5E8C" w:rsidRDefault="0C63853C" w:rsidP="4283BC27">
      <w:pPr>
        <w:pStyle w:val="Heading2"/>
        <w:spacing w:before="266" w:beforeAutospacing="0" w:after="266" w:afterAutospacing="0"/>
      </w:pPr>
      <w:r w:rsidRPr="4283BC27">
        <w:rPr>
          <w:rFonts w:ascii="Aptos Display" w:eastAsia="Aptos Display" w:hAnsi="Aptos Display" w:cs="Aptos Display"/>
          <w:sz w:val="32"/>
        </w:rPr>
        <w:t>AI Assistance Notice</w:t>
      </w:r>
    </w:p>
    <w:p w14:paraId="30B3372F" w14:textId="6B0058FC" w:rsidR="00493C48" w:rsidRPr="001D5E8C" w:rsidRDefault="0C63853C" w:rsidP="00093D2E">
      <w:r w:rsidRPr="4283BC27">
        <w:rPr>
          <w:rFonts w:eastAsia="Arial"/>
        </w:rPr>
        <w:t>Some parts of this chapter were brainstormed, drafted, and/or revised in conversation with ChatGPT 4o and Google Gemini 2.5 Flash. All AI-generated content was reviewed and revised as needed by a human author.</w:t>
      </w:r>
    </w:p>
    <w:p w14:paraId="1F00B081" w14:textId="3B8497D0" w:rsidR="00493C48" w:rsidRPr="001D5E8C" w:rsidRDefault="00493C48" w:rsidP="001D5E8C">
      <w:pPr>
        <w:pStyle w:val="NormalWeb"/>
        <w:rPr>
          <w:rFonts w:ascii="Arial" w:hAnsi="Arial" w:cs="Arial"/>
          <w:sz w:val="27"/>
          <w:szCs w:val="27"/>
        </w:rPr>
      </w:pPr>
    </w:p>
    <w:sectPr w:rsidR="00493C48" w:rsidRPr="001D5E8C" w:rsidSect="00B95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8777C"/>
    <w:multiLevelType w:val="hybridMultilevel"/>
    <w:tmpl w:val="2F042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7575E"/>
    <w:multiLevelType w:val="hybridMultilevel"/>
    <w:tmpl w:val="5A469626"/>
    <w:lvl w:ilvl="0" w:tplc="C06A3546">
      <w:start w:val="1"/>
      <w:numFmt w:val="decimal"/>
      <w:lvlText w:val="%1."/>
      <w:lvlJc w:val="left"/>
      <w:pPr>
        <w:ind w:left="720" w:hanging="360"/>
      </w:pPr>
    </w:lvl>
    <w:lvl w:ilvl="1" w:tplc="410E416A">
      <w:start w:val="1"/>
      <w:numFmt w:val="lowerLetter"/>
      <w:lvlText w:val="%2."/>
      <w:lvlJc w:val="left"/>
      <w:pPr>
        <w:ind w:left="1440" w:hanging="360"/>
      </w:pPr>
    </w:lvl>
    <w:lvl w:ilvl="2" w:tplc="D7DC92A0">
      <w:start w:val="1"/>
      <w:numFmt w:val="lowerRoman"/>
      <w:lvlText w:val="%3."/>
      <w:lvlJc w:val="right"/>
      <w:pPr>
        <w:ind w:left="2160" w:hanging="180"/>
      </w:pPr>
    </w:lvl>
    <w:lvl w:ilvl="3" w:tplc="790678BC">
      <w:start w:val="1"/>
      <w:numFmt w:val="decimal"/>
      <w:lvlText w:val="%4."/>
      <w:lvlJc w:val="left"/>
      <w:pPr>
        <w:ind w:left="2880" w:hanging="360"/>
      </w:pPr>
    </w:lvl>
    <w:lvl w:ilvl="4" w:tplc="45FA16BC">
      <w:start w:val="1"/>
      <w:numFmt w:val="lowerLetter"/>
      <w:lvlText w:val="%5."/>
      <w:lvlJc w:val="left"/>
      <w:pPr>
        <w:ind w:left="3600" w:hanging="360"/>
      </w:pPr>
    </w:lvl>
    <w:lvl w:ilvl="5" w:tplc="7A322FE8">
      <w:start w:val="1"/>
      <w:numFmt w:val="lowerRoman"/>
      <w:lvlText w:val="%6."/>
      <w:lvlJc w:val="right"/>
      <w:pPr>
        <w:ind w:left="4320" w:hanging="180"/>
      </w:pPr>
    </w:lvl>
    <w:lvl w:ilvl="6" w:tplc="1BECB7A8">
      <w:start w:val="1"/>
      <w:numFmt w:val="decimal"/>
      <w:lvlText w:val="%7."/>
      <w:lvlJc w:val="left"/>
      <w:pPr>
        <w:ind w:left="5040" w:hanging="360"/>
      </w:pPr>
    </w:lvl>
    <w:lvl w:ilvl="7" w:tplc="34A046EE">
      <w:start w:val="1"/>
      <w:numFmt w:val="lowerLetter"/>
      <w:lvlText w:val="%8."/>
      <w:lvlJc w:val="left"/>
      <w:pPr>
        <w:ind w:left="5760" w:hanging="360"/>
      </w:pPr>
    </w:lvl>
    <w:lvl w:ilvl="8" w:tplc="ACC49094">
      <w:start w:val="1"/>
      <w:numFmt w:val="lowerRoman"/>
      <w:lvlText w:val="%9."/>
      <w:lvlJc w:val="right"/>
      <w:pPr>
        <w:ind w:left="6480" w:hanging="180"/>
      </w:pPr>
    </w:lvl>
  </w:abstractNum>
  <w:abstractNum w:abstractNumId="2" w15:restartNumberingAfterBreak="0">
    <w:nsid w:val="141C238F"/>
    <w:multiLevelType w:val="hybridMultilevel"/>
    <w:tmpl w:val="C26EA2B2"/>
    <w:lvl w:ilvl="0" w:tplc="FFFFFFFF">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B4729"/>
    <w:multiLevelType w:val="multilevel"/>
    <w:tmpl w:val="033EB126"/>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C9539E"/>
    <w:multiLevelType w:val="multilevel"/>
    <w:tmpl w:val="57AE2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8856A2"/>
    <w:multiLevelType w:val="multilevel"/>
    <w:tmpl w:val="90A8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4F294D"/>
    <w:multiLevelType w:val="multilevel"/>
    <w:tmpl w:val="59F8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0F4967"/>
    <w:multiLevelType w:val="multilevel"/>
    <w:tmpl w:val="FF46C14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495A8B"/>
    <w:multiLevelType w:val="multilevel"/>
    <w:tmpl w:val="033EB126"/>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4D6351"/>
    <w:multiLevelType w:val="hybridMultilevel"/>
    <w:tmpl w:val="D82E0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2026B"/>
    <w:multiLevelType w:val="hybridMultilevel"/>
    <w:tmpl w:val="71A2F67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AF7838"/>
    <w:multiLevelType w:val="multilevel"/>
    <w:tmpl w:val="BA60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FA0E1C"/>
    <w:multiLevelType w:val="multilevel"/>
    <w:tmpl w:val="FF46C14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8495518">
    <w:abstractNumId w:val="1"/>
  </w:num>
  <w:num w:numId="2" w16cid:durableId="630475005">
    <w:abstractNumId w:val="3"/>
  </w:num>
  <w:num w:numId="3" w16cid:durableId="228270816">
    <w:abstractNumId w:val="5"/>
  </w:num>
  <w:num w:numId="4" w16cid:durableId="1631979992">
    <w:abstractNumId w:val="4"/>
  </w:num>
  <w:num w:numId="5" w16cid:durableId="1404332060">
    <w:abstractNumId w:val="6"/>
  </w:num>
  <w:num w:numId="6" w16cid:durableId="548880632">
    <w:abstractNumId w:val="11"/>
  </w:num>
  <w:num w:numId="7" w16cid:durableId="1707679580">
    <w:abstractNumId w:val="7"/>
  </w:num>
  <w:num w:numId="8" w16cid:durableId="1723095897">
    <w:abstractNumId w:val="12"/>
  </w:num>
  <w:num w:numId="9" w16cid:durableId="202906749">
    <w:abstractNumId w:val="2"/>
  </w:num>
  <w:num w:numId="10" w16cid:durableId="1857424335">
    <w:abstractNumId w:val="10"/>
  </w:num>
  <w:num w:numId="11" w16cid:durableId="1887257055">
    <w:abstractNumId w:val="9"/>
  </w:num>
  <w:num w:numId="12" w16cid:durableId="338778709">
    <w:abstractNumId w:val="8"/>
  </w:num>
  <w:num w:numId="13" w16cid:durableId="33738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C"/>
    <w:rsid w:val="000148B2"/>
    <w:rsid w:val="00024C74"/>
    <w:rsid w:val="000474B0"/>
    <w:rsid w:val="00093D2E"/>
    <w:rsid w:val="000B379C"/>
    <w:rsid w:val="000C4586"/>
    <w:rsid w:val="000F52EE"/>
    <w:rsid w:val="000F7E4A"/>
    <w:rsid w:val="00153A45"/>
    <w:rsid w:val="00193222"/>
    <w:rsid w:val="00193DB0"/>
    <w:rsid w:val="001D051F"/>
    <w:rsid w:val="001D5E8C"/>
    <w:rsid w:val="00206090"/>
    <w:rsid w:val="00210E0D"/>
    <w:rsid w:val="002265D4"/>
    <w:rsid w:val="002365CC"/>
    <w:rsid w:val="00290F2C"/>
    <w:rsid w:val="002D48BD"/>
    <w:rsid w:val="00350DCD"/>
    <w:rsid w:val="00397506"/>
    <w:rsid w:val="00493C48"/>
    <w:rsid w:val="005D1A0A"/>
    <w:rsid w:val="00604B54"/>
    <w:rsid w:val="006413A1"/>
    <w:rsid w:val="006D5F87"/>
    <w:rsid w:val="00701C41"/>
    <w:rsid w:val="00714C92"/>
    <w:rsid w:val="00715A4F"/>
    <w:rsid w:val="00737688"/>
    <w:rsid w:val="007D656F"/>
    <w:rsid w:val="008109BC"/>
    <w:rsid w:val="00861195"/>
    <w:rsid w:val="00884FAB"/>
    <w:rsid w:val="008F567D"/>
    <w:rsid w:val="009857DC"/>
    <w:rsid w:val="009A2224"/>
    <w:rsid w:val="009F651B"/>
    <w:rsid w:val="00A63F63"/>
    <w:rsid w:val="00A66796"/>
    <w:rsid w:val="00A94207"/>
    <w:rsid w:val="00B2032E"/>
    <w:rsid w:val="00B31391"/>
    <w:rsid w:val="00B63263"/>
    <w:rsid w:val="00B9344B"/>
    <w:rsid w:val="00B95013"/>
    <w:rsid w:val="00BA2FF0"/>
    <w:rsid w:val="00BC2E9F"/>
    <w:rsid w:val="00BD1AE0"/>
    <w:rsid w:val="00CA75D7"/>
    <w:rsid w:val="00CE5223"/>
    <w:rsid w:val="00D5146C"/>
    <w:rsid w:val="00D55EA5"/>
    <w:rsid w:val="00DD0B46"/>
    <w:rsid w:val="00E37E99"/>
    <w:rsid w:val="00EA2055"/>
    <w:rsid w:val="00EC51FB"/>
    <w:rsid w:val="00EF0735"/>
    <w:rsid w:val="00FC0B1E"/>
    <w:rsid w:val="00FF0C4F"/>
    <w:rsid w:val="0121E1D8"/>
    <w:rsid w:val="01C4EE23"/>
    <w:rsid w:val="02C9C9A2"/>
    <w:rsid w:val="03C6C798"/>
    <w:rsid w:val="0574CE1A"/>
    <w:rsid w:val="06890D0C"/>
    <w:rsid w:val="06A7A7E1"/>
    <w:rsid w:val="075DF8CD"/>
    <w:rsid w:val="08AAF9A8"/>
    <w:rsid w:val="09751200"/>
    <w:rsid w:val="0C63853C"/>
    <w:rsid w:val="0EF7BB12"/>
    <w:rsid w:val="1354F007"/>
    <w:rsid w:val="14D57DD1"/>
    <w:rsid w:val="159EF554"/>
    <w:rsid w:val="15F874C9"/>
    <w:rsid w:val="16D7327C"/>
    <w:rsid w:val="196DE368"/>
    <w:rsid w:val="19729106"/>
    <w:rsid w:val="1A3C0D89"/>
    <w:rsid w:val="1C563C3B"/>
    <w:rsid w:val="1F3A2889"/>
    <w:rsid w:val="236F096B"/>
    <w:rsid w:val="24779CF9"/>
    <w:rsid w:val="24CE1612"/>
    <w:rsid w:val="26E9567A"/>
    <w:rsid w:val="2948257A"/>
    <w:rsid w:val="2C3087AD"/>
    <w:rsid w:val="2EB6C569"/>
    <w:rsid w:val="31B56543"/>
    <w:rsid w:val="341F9330"/>
    <w:rsid w:val="360DF0B5"/>
    <w:rsid w:val="3831DBE6"/>
    <w:rsid w:val="39C054B6"/>
    <w:rsid w:val="3A3A1F93"/>
    <w:rsid w:val="3CAC0F36"/>
    <w:rsid w:val="3EAE9CE2"/>
    <w:rsid w:val="3F2E2704"/>
    <w:rsid w:val="3F8DF024"/>
    <w:rsid w:val="41AE9C59"/>
    <w:rsid w:val="4275669F"/>
    <w:rsid w:val="4283BC27"/>
    <w:rsid w:val="42912D3F"/>
    <w:rsid w:val="4319E7F4"/>
    <w:rsid w:val="4334D629"/>
    <w:rsid w:val="45F7D114"/>
    <w:rsid w:val="471E78C0"/>
    <w:rsid w:val="4D73E41C"/>
    <w:rsid w:val="514E271B"/>
    <w:rsid w:val="5504BC57"/>
    <w:rsid w:val="5545C5C1"/>
    <w:rsid w:val="55CA8A38"/>
    <w:rsid w:val="55E0E248"/>
    <w:rsid w:val="5BD52F0C"/>
    <w:rsid w:val="5DD80A40"/>
    <w:rsid w:val="5EB36A11"/>
    <w:rsid w:val="62D8D301"/>
    <w:rsid w:val="666D4804"/>
    <w:rsid w:val="68152E36"/>
    <w:rsid w:val="7075E773"/>
    <w:rsid w:val="721A8BA8"/>
    <w:rsid w:val="728F76D8"/>
    <w:rsid w:val="7749E509"/>
    <w:rsid w:val="7A123CF6"/>
    <w:rsid w:val="7B95377C"/>
    <w:rsid w:val="7CF362E0"/>
    <w:rsid w:val="7D313AAE"/>
    <w:rsid w:val="7E6D058D"/>
    <w:rsid w:val="7EEDD612"/>
    <w:rsid w:val="7F0409C8"/>
    <w:rsid w:val="7FE4A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6F6A"/>
  <w15:chartTrackingRefBased/>
  <w15:docId w15:val="{D27C6EA3-D3B0-6247-8AB9-75785832B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013"/>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B95013"/>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B95013"/>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B95013"/>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1D5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5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5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5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5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5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5013"/>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B95013"/>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B95013"/>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1D5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5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5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5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5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5E8C"/>
    <w:rPr>
      <w:rFonts w:eastAsiaTheme="majorEastAsia" w:cstheme="majorBidi"/>
      <w:color w:val="272727" w:themeColor="text1" w:themeTint="D8"/>
    </w:rPr>
  </w:style>
  <w:style w:type="paragraph" w:styleId="Title">
    <w:name w:val="Title"/>
    <w:basedOn w:val="Normal"/>
    <w:next w:val="Normal"/>
    <w:link w:val="TitleChar"/>
    <w:uiPriority w:val="10"/>
    <w:qFormat/>
    <w:rsid w:val="001D5E8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5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5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5E8C"/>
    <w:pPr>
      <w:spacing w:before="160"/>
      <w:jc w:val="center"/>
    </w:pPr>
    <w:rPr>
      <w:i/>
      <w:iCs/>
      <w:color w:val="404040" w:themeColor="text1" w:themeTint="BF"/>
    </w:rPr>
  </w:style>
  <w:style w:type="character" w:customStyle="1" w:styleId="QuoteChar">
    <w:name w:val="Quote Char"/>
    <w:basedOn w:val="DefaultParagraphFont"/>
    <w:link w:val="Quote"/>
    <w:uiPriority w:val="29"/>
    <w:rsid w:val="001D5E8C"/>
    <w:rPr>
      <w:i/>
      <w:iCs/>
      <w:color w:val="404040" w:themeColor="text1" w:themeTint="BF"/>
    </w:rPr>
  </w:style>
  <w:style w:type="paragraph" w:styleId="ListParagraph">
    <w:name w:val="List Paragraph"/>
    <w:basedOn w:val="Normal"/>
    <w:uiPriority w:val="34"/>
    <w:qFormat/>
    <w:rsid w:val="001D5E8C"/>
    <w:pPr>
      <w:ind w:left="720"/>
      <w:contextualSpacing/>
    </w:pPr>
  </w:style>
  <w:style w:type="character" w:styleId="IntenseEmphasis">
    <w:name w:val="Intense Emphasis"/>
    <w:basedOn w:val="DefaultParagraphFont"/>
    <w:uiPriority w:val="21"/>
    <w:qFormat/>
    <w:rsid w:val="001D5E8C"/>
    <w:rPr>
      <w:i/>
      <w:iCs/>
      <w:color w:val="0F4761" w:themeColor="accent1" w:themeShade="BF"/>
    </w:rPr>
  </w:style>
  <w:style w:type="paragraph" w:styleId="IntenseQuote">
    <w:name w:val="Intense Quote"/>
    <w:basedOn w:val="Normal"/>
    <w:next w:val="Normal"/>
    <w:link w:val="IntenseQuoteChar"/>
    <w:uiPriority w:val="30"/>
    <w:qFormat/>
    <w:rsid w:val="001D5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5E8C"/>
    <w:rPr>
      <w:i/>
      <w:iCs/>
      <w:color w:val="0F4761" w:themeColor="accent1" w:themeShade="BF"/>
    </w:rPr>
  </w:style>
  <w:style w:type="character" w:styleId="IntenseReference">
    <w:name w:val="Intense Reference"/>
    <w:basedOn w:val="DefaultParagraphFont"/>
    <w:uiPriority w:val="32"/>
    <w:qFormat/>
    <w:rsid w:val="001D5E8C"/>
    <w:rPr>
      <w:b/>
      <w:bCs/>
      <w:smallCaps/>
      <w:color w:val="0F4761" w:themeColor="accent1" w:themeShade="BF"/>
      <w:spacing w:val="5"/>
    </w:rPr>
  </w:style>
  <w:style w:type="paragraph" w:styleId="NormalWeb">
    <w:name w:val="Normal (Web)"/>
    <w:basedOn w:val="Normal"/>
    <w:uiPriority w:val="99"/>
    <w:unhideWhenUsed/>
    <w:rsid w:val="001D5E8C"/>
    <w:rPr>
      <w:rFonts w:ascii="Times New Roman" w:hAnsi="Times New Roman" w:cs="Times New Roman"/>
      <w:sz w:val="24"/>
      <w:szCs w:val="24"/>
    </w:rPr>
  </w:style>
  <w:style w:type="character" w:styleId="Emphasis">
    <w:name w:val="Emphasis"/>
    <w:basedOn w:val="DefaultParagraphFont"/>
    <w:uiPriority w:val="20"/>
    <w:qFormat/>
    <w:rsid w:val="001D5E8C"/>
    <w:rPr>
      <w:i/>
      <w:iCs/>
    </w:rPr>
  </w:style>
  <w:style w:type="paragraph" w:customStyle="1" w:styleId="figure">
    <w:name w:val="figure"/>
    <w:basedOn w:val="Normal"/>
    <w:rsid w:val="001D5E8C"/>
    <w:rPr>
      <w:i/>
      <w:iCs/>
      <w:color w:val="AD4C4C"/>
    </w:rPr>
  </w:style>
  <w:style w:type="character" w:styleId="Hyperlink">
    <w:name w:val="Hyperlink"/>
    <w:uiPriority w:val="99"/>
    <w:unhideWhenUsed/>
    <w:rsid w:val="001D5E8C"/>
    <w:rPr>
      <w:color w:val="AD4C4C"/>
      <w:u w:val="single"/>
    </w:rPr>
  </w:style>
  <w:style w:type="character" w:styleId="Strong">
    <w:name w:val="Strong"/>
    <w:basedOn w:val="DefaultParagraphFont"/>
    <w:uiPriority w:val="22"/>
    <w:qFormat/>
    <w:rsid w:val="001D5E8C"/>
    <w:rPr>
      <w:b/>
      <w:bCs/>
    </w:rPr>
  </w:style>
  <w:style w:type="character" w:styleId="CommentReference">
    <w:name w:val="annotation reference"/>
    <w:basedOn w:val="DefaultParagraphFont"/>
    <w:uiPriority w:val="99"/>
    <w:semiHidden/>
    <w:unhideWhenUsed/>
    <w:rsid w:val="000474B0"/>
    <w:rPr>
      <w:sz w:val="16"/>
      <w:szCs w:val="16"/>
    </w:rPr>
  </w:style>
  <w:style w:type="paragraph" w:styleId="CommentText">
    <w:name w:val="annotation text"/>
    <w:basedOn w:val="Normal"/>
    <w:link w:val="CommentTextChar"/>
    <w:uiPriority w:val="99"/>
    <w:unhideWhenUsed/>
    <w:rsid w:val="000474B0"/>
    <w:rPr>
      <w:sz w:val="20"/>
      <w:szCs w:val="20"/>
    </w:rPr>
  </w:style>
  <w:style w:type="character" w:customStyle="1" w:styleId="CommentTextChar">
    <w:name w:val="Comment Text Char"/>
    <w:basedOn w:val="DefaultParagraphFont"/>
    <w:link w:val="CommentText"/>
    <w:uiPriority w:val="99"/>
    <w:rsid w:val="000474B0"/>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474B0"/>
    <w:rPr>
      <w:b/>
      <w:bCs/>
    </w:rPr>
  </w:style>
  <w:style w:type="character" w:customStyle="1" w:styleId="CommentSubjectChar">
    <w:name w:val="Comment Subject Char"/>
    <w:basedOn w:val="CommentTextChar"/>
    <w:link w:val="CommentSubject"/>
    <w:uiPriority w:val="99"/>
    <w:semiHidden/>
    <w:rsid w:val="000474B0"/>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0C4586"/>
    <w:rPr>
      <w:color w:val="605E5C"/>
      <w:shd w:val="clear" w:color="auto" w:fill="E1DFDD"/>
    </w:rPr>
  </w:style>
  <w:style w:type="character" w:styleId="FollowedHyperlink">
    <w:name w:val="FollowedHyperlink"/>
    <w:basedOn w:val="DefaultParagraphFont"/>
    <w:uiPriority w:val="99"/>
    <w:semiHidden/>
    <w:unhideWhenUsed/>
    <w:rsid w:val="00604B54"/>
    <w:rPr>
      <w:color w:val="96607D" w:themeColor="followedHyperlink"/>
      <w:u w:val="single"/>
    </w:rPr>
  </w:style>
  <w:style w:type="paragraph" w:styleId="Revision">
    <w:name w:val="Revision"/>
    <w:hidden/>
    <w:uiPriority w:val="99"/>
    <w:semiHidden/>
    <w:rsid w:val="006D5F87"/>
    <w:pPr>
      <w:spacing w:after="0" w:line="240" w:lineRule="auto"/>
    </w:pPr>
    <w:rPr>
      <w:rFonts w:ascii="Arial" w:eastAsia="Times New Roman" w:hAnsi="Arial" w:cs="Arial"/>
      <w:color w:val="000000"/>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s://mcmassociates.io/textbook/task_analysi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alg.manifoldapp.org/read/open-technical-communication/section/164f489a-6e37-4792-96eb-6c266cb5fe20" TargetMode="External"/><Relationship Id="rId5" Type="http://schemas.openxmlformats.org/officeDocument/2006/relationships/image" Target="media/image1.gif"/><Relationship Id="rId10" Type="http://schemas.openxmlformats.org/officeDocument/2006/relationships/hyperlink" Target="https://alg.manifoldapp.org/read/alternative-text/section/5e9c2e43-2186-424c-82ac-416ed7dc60df"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1191</Words>
  <Characters>6794</Characters>
  <Application>Microsoft Office Word</Application>
  <DocSecurity>0</DocSecurity>
  <Lines>56</Lines>
  <Paragraphs>15</Paragraphs>
  <ScaleCrop>false</ScaleCrop>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39</cp:revision>
  <dcterms:created xsi:type="dcterms:W3CDTF">2025-06-07T00:17:00Z</dcterms:created>
  <dcterms:modified xsi:type="dcterms:W3CDTF">2025-08-25T05:40:00Z</dcterms:modified>
</cp:coreProperties>
</file>